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051C7F" w14:paraId="56E1D2DD" w14:textId="77777777" w:rsidTr="00BA0BC4">
        <w:tc>
          <w:tcPr>
            <w:tcW w:w="9350" w:type="dxa"/>
          </w:tcPr>
          <w:p w14:paraId="425F5957" w14:textId="5D58DEBC" w:rsidR="001D4ABC" w:rsidRPr="001D4ABC" w:rsidRDefault="001D4ABC" w:rsidP="001D4ABC">
            <w:pPr>
              <w:rPr>
                <w:b/>
                <w:bCs/>
              </w:rPr>
            </w:pPr>
            <w:r w:rsidRPr="001D4ABC">
              <w:rPr>
                <w:b/>
                <w:bCs/>
              </w:rPr>
              <w:t>MEETING DATE:</w:t>
            </w:r>
            <w:r w:rsidRPr="001D4ABC">
              <w:rPr>
                <w:b/>
                <w:bCs/>
              </w:rPr>
              <w:tab/>
              <w:t>September 19, 2023</w:t>
            </w:r>
            <w:r w:rsidRPr="001D4ABC">
              <w:rPr>
                <w:b/>
                <w:bCs/>
              </w:rPr>
              <w:t xml:space="preserve">                         </w:t>
            </w:r>
            <w:r w:rsidRPr="001D4ABC">
              <w:rPr>
                <w:b/>
                <w:bCs/>
              </w:rPr>
              <w:t xml:space="preserve">ITEM NUMBER: </w:t>
            </w:r>
            <w:proofErr w:type="gramStart"/>
            <w:r w:rsidRPr="001D4ABC">
              <w:rPr>
                <w:b/>
                <w:bCs/>
              </w:rPr>
              <w:t>6.{</w:t>
            </w:r>
            <w:proofErr w:type="gramEnd"/>
            <w:r w:rsidRPr="001D4ABC">
              <w:rPr>
                <w:b/>
                <w:bCs/>
              </w:rPr>
              <w:t>{</w:t>
            </w:r>
            <w:proofErr w:type="spellStart"/>
            <w:r w:rsidRPr="001D4ABC">
              <w:rPr>
                <w:b/>
                <w:bCs/>
              </w:rPr>
              <w:t>item.number</w:t>
            </w:r>
            <w:proofErr w:type="spellEnd"/>
            <w:r w:rsidRPr="001D4ABC">
              <w:rPr>
                <w:b/>
                <w:bCs/>
              </w:rPr>
              <w:t>}}</w:t>
            </w:r>
          </w:p>
          <w:p w14:paraId="5EF3239D" w14:textId="3565C0E4" w:rsidR="001D4ABC" w:rsidRPr="001D4ABC" w:rsidRDefault="001D4ABC" w:rsidP="001D4ABC">
            <w:pPr>
              <w:rPr>
                <w:b/>
                <w:bCs/>
              </w:rPr>
            </w:pPr>
          </w:p>
          <w:p w14:paraId="0A0F0AC8" w14:textId="585CB6A7" w:rsidR="001D4ABC" w:rsidRPr="001D4ABC" w:rsidRDefault="001D4ABC" w:rsidP="001D4ABC">
            <w:pPr>
              <w:rPr>
                <w:b/>
                <w:bCs/>
              </w:rPr>
            </w:pPr>
            <w:r w:rsidRPr="001D4ABC">
              <w:rPr>
                <w:b/>
                <w:bCs/>
              </w:rPr>
              <w:t>SECOND READING:</w:t>
            </w:r>
            <w:r w:rsidRPr="001D4ABC">
              <w:rPr>
                <w:b/>
                <w:bCs/>
              </w:rPr>
              <w:tab/>
              <w:t>Click or tap here to enter text.</w:t>
            </w:r>
            <w:r w:rsidRPr="001D4ABC">
              <w:rPr>
                <w:b/>
                <w:bCs/>
              </w:rPr>
              <w:t xml:space="preserve">         </w:t>
            </w:r>
            <w:r w:rsidRPr="001D4ABC">
              <w:rPr>
                <w:b/>
                <w:bCs/>
              </w:rPr>
              <w:t>{{</w:t>
            </w:r>
            <w:proofErr w:type="spellStart"/>
            <w:proofErr w:type="gramStart"/>
            <w:r w:rsidRPr="001D4ABC">
              <w:rPr>
                <w:b/>
                <w:bCs/>
              </w:rPr>
              <w:t>customfields.ResoOrdNumber</w:t>
            </w:r>
            <w:proofErr w:type="spellEnd"/>
            <w:proofErr w:type="gramEnd"/>
            <w:r w:rsidRPr="001D4ABC">
              <w:rPr>
                <w:b/>
                <w:bCs/>
              </w:rPr>
              <w:t>}}</w:t>
            </w:r>
          </w:p>
          <w:p w14:paraId="23678EE6" w14:textId="64426FFC" w:rsidR="00BA0BC4" w:rsidRPr="003872E5" w:rsidRDefault="001424BC" w:rsidP="00F05E02">
            <w:pPr>
              <w:rPr>
                <w:b/>
                <w:bCs/>
              </w:rPr>
            </w:pPr>
            <w:r w:rsidRPr="003872E5">
              <w:rPr>
                <w:b/>
                <w:bCs/>
              </w:rPr>
              <w:br/>
              <w:t>TYPE OF ITEM:</w:t>
            </w:r>
            <w:r w:rsidR="003872E5">
              <w:rPr>
                <w:b/>
                <w:bCs/>
              </w:rPr>
              <w:t xml:space="preserve"> </w:t>
            </w:r>
            <w:sdt>
              <w:sdtPr>
                <w:rPr>
                  <w:b/>
                  <w:bCs/>
                </w:rPr>
                <w:alias w:val="ItemTypeSection"/>
                <w:tag w:val="ItemTypeSection"/>
                <w:id w:val="-1820724195"/>
                <w:placeholder>
                  <w:docPart w:val="DefaultPlaceholder_-1854013440"/>
                </w:placeholder>
                <w:showingPlcHdr/>
                <w:text/>
              </w:sdtPr>
              <w:sdtEndPr/>
              <w:sdtContent>
                <w:r w:rsidR="001D4ABC" w:rsidRPr="001D4ABC">
                  <w:rPr>
                    <w:rStyle w:val="PlaceholderText"/>
                    <w:color w:val="auto"/>
                  </w:rPr>
                  <w:t>Click or tap here to enter text.</w:t>
                </w:r>
              </w:sdtContent>
            </w:sdt>
            <w:r w:rsidRPr="003872E5">
              <w:rPr>
                <w:b/>
                <w:bCs/>
              </w:rPr>
              <w:br/>
            </w:r>
            <w:r w:rsidRPr="003872E5">
              <w:rPr>
                <w:b/>
                <w:bCs/>
              </w:rPr>
              <w:br/>
              <w:t>PRESENTED BY:</w:t>
            </w:r>
            <w:r w:rsidR="00204801">
              <w:rPr>
                <w:b/>
                <w:bCs/>
              </w:rPr>
              <w:br/>
            </w:r>
            <w:sdt>
              <w:sdtPr>
                <w:rPr>
                  <w:b/>
                  <w:bCs/>
                </w:rPr>
                <w:alias w:val="PresentedBy"/>
                <w:tag w:val="PresentedBy"/>
                <w:id w:val="-1697836756"/>
                <w:placeholder>
                  <w:docPart w:val="DefaultPlaceholder_-1854013440"/>
                </w:placeholder>
              </w:sdtPr>
              <w:sdtEndPr/>
              <w:sdtContent>
                <w:r w:rsidR="00656B57">
                  <w:rPr>
                    <w:b/>
                    <w:bCs/>
                  </w:rPr>
                  <w:t>Harold Dominguez, City Manager's Office, Harold.Dominguez@longmontcolorado.gov</w:t>
                </w:r>
                <w:r w:rsidR="00656B57">
                  <w:rPr>
                    <w:b/>
                    <w:bCs/>
                  </w:rPr>
                  <w:br/>
                  <w:t>Jim Golden, Finance Administration, Jim.Golden@longmontcolorado.gov</w:t>
                </w:r>
                <w:r w:rsidR="00656B57">
                  <w:rPr>
                    <w:b/>
                    <w:bCs/>
                  </w:rPr>
                  <w:br/>
                  <w:t>Teresa Molloy, Budget, Teresa.Molloy@longmontcolorado.gov</w:t>
                </w:r>
                <w:r w:rsidR="00656B57">
                  <w:rPr>
                    <w:b/>
                    <w:bCs/>
                  </w:rPr>
                  <w:br/>
                  <w:t>Other City Staff</w:t>
                </w:r>
              </w:sdtContent>
            </w:sdt>
            <w:r w:rsidR="00656B57">
              <w:rPr>
                <w:b/>
                <w:bCs/>
              </w:rPr>
              <w:t xml:space="preserve"> </w:t>
            </w:r>
          </w:p>
        </w:tc>
      </w:tr>
    </w:tbl>
    <w:p w14:paraId="306342CD" w14:textId="77777777" w:rsidR="00AB09EC" w:rsidRDefault="00AB09EC"/>
    <w:tbl>
      <w:tblPr>
        <w:tblStyle w:val="TableGrid"/>
        <w:tblW w:w="0" w:type="auto"/>
        <w:tblLook w:val="04A0" w:firstRow="1" w:lastRow="0" w:firstColumn="1" w:lastColumn="0" w:noHBand="0" w:noVBand="1"/>
      </w:tblPr>
      <w:tblGrid>
        <w:gridCol w:w="9350"/>
      </w:tblGrid>
      <w:tr w:rsidR="00051C7F" w14:paraId="71D55832" w14:textId="77777777" w:rsidTr="0062343A">
        <w:tc>
          <w:tcPr>
            <w:tcW w:w="9350" w:type="dxa"/>
            <w:tcMar>
              <w:left w:w="115" w:type="dxa"/>
              <w:right w:w="0" w:type="dxa"/>
            </w:tcMar>
          </w:tcPr>
          <w:p w14:paraId="6B067621" w14:textId="77777777" w:rsidR="00CE23BD" w:rsidRDefault="001424BC" w:rsidP="00882118">
            <w:pPr>
              <w:rPr>
                <w:b/>
                <w:bCs/>
              </w:rPr>
            </w:pPr>
            <w:r w:rsidRPr="003872E5">
              <w:rPr>
                <w:b/>
                <w:bCs/>
              </w:rPr>
              <w:t>SUBJECT/AGENDA TITLE:</w:t>
            </w:r>
          </w:p>
          <w:p w14:paraId="71EED103" w14:textId="77777777" w:rsidR="00882118" w:rsidRDefault="00EA7234" w:rsidP="00882118">
            <w:sdt>
              <w:sdtPr>
                <w:alias w:val="item.title"/>
                <w:tag w:val="item.title"/>
                <w:id w:val="3876962"/>
                <w:placeholder>
                  <w:docPart w:val="AA11BB3F829D4A3F9D9FE6608146A1BF"/>
                </w:placeholder>
              </w:sdtPr>
              <w:sdtEndPr/>
              <w:sdtContent>
                <w:r w:rsidR="001424BC">
                  <w:t>2024 Proposed Budget Presentation</w:t>
                </w:r>
              </w:sdtContent>
            </w:sdt>
          </w:p>
        </w:tc>
      </w:tr>
    </w:tbl>
    <w:p w14:paraId="20A57CF6" w14:textId="77777777" w:rsidR="00882118" w:rsidRDefault="00882118"/>
    <w:tbl>
      <w:tblPr>
        <w:tblStyle w:val="TableGrid"/>
        <w:tblW w:w="0" w:type="auto"/>
        <w:tblLook w:val="04A0" w:firstRow="1" w:lastRow="0" w:firstColumn="1" w:lastColumn="0" w:noHBand="0" w:noVBand="1"/>
      </w:tblPr>
      <w:tblGrid>
        <w:gridCol w:w="9350"/>
      </w:tblGrid>
      <w:tr w:rsidR="00051C7F" w14:paraId="45DDF72C" w14:textId="77777777" w:rsidTr="0060117A">
        <w:tc>
          <w:tcPr>
            <w:tcW w:w="9350" w:type="dxa"/>
            <w:tcMar>
              <w:left w:w="115" w:type="dxa"/>
              <w:right w:w="0" w:type="dxa"/>
            </w:tcMar>
          </w:tcPr>
          <w:p w14:paraId="07B7BA85" w14:textId="77777777" w:rsidR="00CE23BD" w:rsidRDefault="001424BC" w:rsidP="00882118">
            <w:pPr>
              <w:widowControl w:val="0"/>
              <w:overflowPunct w:val="0"/>
              <w:autoSpaceDE w:val="0"/>
              <w:autoSpaceDN w:val="0"/>
              <w:adjustRightInd w:val="0"/>
              <w:textAlignment w:val="baseline"/>
              <w:rPr>
                <w:b/>
                <w:bCs/>
              </w:rPr>
            </w:pPr>
            <w:r w:rsidRPr="003872E5">
              <w:rPr>
                <w:b/>
                <w:bCs/>
              </w:rPr>
              <w:t>EXECUTIVE SUMMARY:</w:t>
            </w:r>
          </w:p>
          <w:sdt>
            <w:sdtPr>
              <w:alias w:val="ExecutiveSummary"/>
              <w:tag w:val="ExecutiveSummary"/>
              <w:id w:val="-833139756"/>
              <w:placeholder>
                <w:docPart w:val="CDD429A2F6BC483CA0B961D2BD577D1B"/>
              </w:placeholder>
            </w:sdtPr>
            <w:sdtEndPr/>
            <w:sdtContent>
              <w:sdt>
                <w:sdtPr>
                  <w:alias w:val="ExecutiveSummary"/>
                  <w:tag w:val="ExecutiveSummary"/>
                  <w:id w:val="1592965679"/>
                  <w:placeholder>
                    <w:docPart w:val="A6219356A8C84B5D96EA9F69B6BA683B"/>
                  </w:placeholder>
                </w:sdtPr>
                <w:sdtEndPr/>
                <w:sdtContent>
                  <w:p w14:paraId="1F2CE5FC" w14:textId="0F36FBC5" w:rsidR="00C9268A" w:rsidRDefault="00C9268A" w:rsidP="00C9268A">
                    <w:r>
                      <w:t xml:space="preserve">The Proposed 2024 Budget presentation will focus on the </w:t>
                    </w:r>
                    <w:r w:rsidRPr="0034148B">
                      <w:t>categories of</w:t>
                    </w:r>
                    <w:r w:rsidR="00AF22FF" w:rsidRPr="0034148B">
                      <w:t xml:space="preserve"> </w:t>
                    </w:r>
                    <w:r w:rsidR="00F0047F" w:rsidRPr="0034148B">
                      <w:t xml:space="preserve">Natural Resources 8:5 project update, </w:t>
                    </w:r>
                    <w:r w:rsidR="00AF22FF" w:rsidRPr="0034148B">
                      <w:t xml:space="preserve">new positions, </w:t>
                    </w:r>
                    <w:r w:rsidR="00355586" w:rsidRPr="0034148B">
                      <w:t xml:space="preserve">incremental development revenue, </w:t>
                    </w:r>
                    <w:proofErr w:type="spellStart"/>
                    <w:proofErr w:type="gramStart"/>
                    <w:r w:rsidR="00AF22FF" w:rsidRPr="0034148B">
                      <w:t>one time</w:t>
                    </w:r>
                    <w:proofErr w:type="spellEnd"/>
                    <w:proofErr w:type="gramEnd"/>
                    <w:r w:rsidR="00AF22FF" w:rsidRPr="0034148B">
                      <w:t xml:space="preserve"> expenses, Human Service Agency funding, LDDA budget, Supporting Actions for Mental Health, early childhood capacity building, grants</w:t>
                    </w:r>
                    <w:r w:rsidR="001F5323" w:rsidRPr="0034148B">
                      <w:t xml:space="preserve"> and </w:t>
                    </w:r>
                    <w:r w:rsidR="00AF22FF" w:rsidRPr="0034148B">
                      <w:t>external funding sources</w:t>
                    </w:r>
                    <w:r w:rsidR="001F5323" w:rsidRPr="0034148B">
                      <w:t>, and the Longmont Humane Society</w:t>
                    </w:r>
                    <w:r w:rsidR="00AF22FF" w:rsidRPr="0034148B">
                      <w:t>.</w:t>
                    </w:r>
                    <w:r w:rsidRPr="0034148B">
                      <w:t xml:space="preserve"> T</w:t>
                    </w:r>
                    <w:r w:rsidRPr="00505076">
                      <w:t>his information</w:t>
                    </w:r>
                    <w:r>
                      <w:t xml:space="preserve"> is consecutively numbered and </w:t>
                    </w:r>
                    <w:r w:rsidRPr="00505076">
                      <w:t>will be available on the City’s website with the 2024 proposed budget documents should we need to refer back to any information from this communication as we continue to move through the weekly 2024 budget presentations.</w:t>
                    </w:r>
                    <w:r>
                      <w:t xml:space="preserve"> </w:t>
                    </w:r>
                  </w:p>
                  <w:p w14:paraId="187FA939" w14:textId="77777777" w:rsidR="00C9268A" w:rsidRDefault="00C9268A" w:rsidP="00C9268A"/>
                  <w:p w14:paraId="748BBDC8" w14:textId="77777777" w:rsidR="00C9268A" w:rsidRDefault="00C9268A" w:rsidP="00C9268A">
                    <w:r>
                      <w:t>Link to all the budget documents:</w:t>
                    </w:r>
                  </w:p>
                  <w:p w14:paraId="2FFC85D6" w14:textId="77777777" w:rsidR="00C9268A" w:rsidRDefault="00EA7234" w:rsidP="00C9268A">
                    <w:hyperlink r:id="rId8" w:history="1">
                      <w:r w:rsidR="00C9268A" w:rsidRPr="00B641D0">
                        <w:rPr>
                          <w:rStyle w:val="Hyperlink"/>
                        </w:rPr>
                        <w:t>2024 Budget Documents</w:t>
                      </w:r>
                    </w:hyperlink>
                  </w:p>
                  <w:p w14:paraId="2E7B28EE" w14:textId="18C96073" w:rsidR="00882118" w:rsidRDefault="00EA7234" w:rsidP="00C9268A"/>
                </w:sdtContent>
              </w:sdt>
            </w:sdtContent>
          </w:sdt>
        </w:tc>
      </w:tr>
    </w:tbl>
    <w:p w14:paraId="6F601C1D" w14:textId="77777777" w:rsidR="003872E5" w:rsidRDefault="003872E5"/>
    <w:tbl>
      <w:tblPr>
        <w:tblStyle w:val="TableGrid"/>
        <w:tblW w:w="0" w:type="auto"/>
        <w:tblLook w:val="04A0" w:firstRow="1" w:lastRow="0" w:firstColumn="1" w:lastColumn="0" w:noHBand="0" w:noVBand="1"/>
      </w:tblPr>
      <w:tblGrid>
        <w:gridCol w:w="9350"/>
      </w:tblGrid>
      <w:tr w:rsidR="00051C7F" w14:paraId="1C84F661" w14:textId="77777777" w:rsidTr="00E6007B">
        <w:tc>
          <w:tcPr>
            <w:tcW w:w="9350" w:type="dxa"/>
            <w:tcMar>
              <w:left w:w="115" w:type="dxa"/>
              <w:right w:w="0" w:type="dxa"/>
            </w:tcMar>
          </w:tcPr>
          <w:p w14:paraId="5523692A" w14:textId="77777777" w:rsidR="00E457F1" w:rsidRDefault="001424BC" w:rsidP="00882118">
            <w:pPr>
              <w:rPr>
                <w:b/>
                <w:bCs/>
              </w:rPr>
            </w:pPr>
            <w:r w:rsidRPr="00AB09EC">
              <w:rPr>
                <w:b/>
                <w:bCs/>
              </w:rPr>
              <w:t>COUNCIL OPTIONS:</w:t>
            </w:r>
          </w:p>
          <w:p w14:paraId="4A864800" w14:textId="2EF27613" w:rsidR="00882118" w:rsidRDefault="00EA7234" w:rsidP="00882118">
            <w:sdt>
              <w:sdtPr>
                <w:alias w:val="CouncilOptions"/>
                <w:tag w:val="CouncilOptions"/>
                <w:id w:val="117270175"/>
                <w:placeholder>
                  <w:docPart w:val="8F3EBCCCAB8A4C0BA964C774AA6F6B43"/>
                </w:placeholder>
              </w:sdtPr>
              <w:sdtEndPr/>
              <w:sdtContent>
                <w:r w:rsidR="001424BC">
                  <w:t xml:space="preserve"> </w:t>
                </w:r>
              </w:sdtContent>
            </w:sdt>
          </w:p>
        </w:tc>
      </w:tr>
    </w:tbl>
    <w:p w14:paraId="33EC9A91" w14:textId="77777777" w:rsidR="003872E5" w:rsidRDefault="003872E5"/>
    <w:tbl>
      <w:tblPr>
        <w:tblStyle w:val="TableGrid"/>
        <w:tblW w:w="0" w:type="auto"/>
        <w:tblLook w:val="04A0" w:firstRow="1" w:lastRow="0" w:firstColumn="1" w:lastColumn="0" w:noHBand="0" w:noVBand="1"/>
      </w:tblPr>
      <w:tblGrid>
        <w:gridCol w:w="9350"/>
      </w:tblGrid>
      <w:tr w:rsidR="00051C7F" w14:paraId="44E798C5" w14:textId="77777777" w:rsidTr="006D7004">
        <w:tc>
          <w:tcPr>
            <w:tcW w:w="9350" w:type="dxa"/>
            <w:tcMar>
              <w:left w:w="115" w:type="dxa"/>
              <w:right w:w="0" w:type="dxa"/>
            </w:tcMar>
          </w:tcPr>
          <w:p w14:paraId="16F2706A" w14:textId="77777777" w:rsidR="00CE23BD" w:rsidRDefault="001424BC" w:rsidP="00882118">
            <w:pPr>
              <w:rPr>
                <w:b/>
                <w:bCs/>
              </w:rPr>
            </w:pPr>
            <w:r w:rsidRPr="00AB09EC">
              <w:rPr>
                <w:b/>
                <w:bCs/>
              </w:rPr>
              <w:t>RECOMMENDED OPTIONS:</w:t>
            </w:r>
          </w:p>
          <w:p w14:paraId="6DCF4DC6" w14:textId="77777777" w:rsidR="00882118" w:rsidRDefault="00EA7234" w:rsidP="00882118">
            <w:sdt>
              <w:sdtPr>
                <w:alias w:val="item.staffrecommendation"/>
                <w:tag w:val="item.staffrecommendation"/>
                <w:id w:val="-357895589"/>
                <w:placeholder>
                  <w:docPart w:val="F7B05EFF995D4430B4CF99F2B7C97767"/>
                </w:placeholder>
              </w:sdtPr>
              <w:sdtEndPr/>
              <w:sdtContent/>
            </w:sdt>
          </w:p>
        </w:tc>
      </w:tr>
    </w:tbl>
    <w:p w14:paraId="03DC9084" w14:textId="77777777" w:rsidR="003872E5" w:rsidRDefault="003872E5"/>
    <w:tbl>
      <w:tblPr>
        <w:tblStyle w:val="TableGrid"/>
        <w:tblW w:w="0" w:type="auto"/>
        <w:tblLook w:val="04A0" w:firstRow="1" w:lastRow="0" w:firstColumn="1" w:lastColumn="0" w:noHBand="0" w:noVBand="1"/>
      </w:tblPr>
      <w:tblGrid>
        <w:gridCol w:w="9350"/>
      </w:tblGrid>
      <w:tr w:rsidR="00051C7F" w14:paraId="3B109DFA" w14:textId="77777777" w:rsidTr="003872E5">
        <w:tc>
          <w:tcPr>
            <w:tcW w:w="9350" w:type="dxa"/>
          </w:tcPr>
          <w:p w14:paraId="3FA0CE5A" w14:textId="77777777" w:rsidR="00CE23BD" w:rsidRDefault="001424BC">
            <w:r w:rsidRPr="00AB09EC">
              <w:rPr>
                <w:b/>
                <w:bCs/>
              </w:rPr>
              <w:t>FISCAL IMPACT &amp; FUND SOURCE FOR RECOMMENDED ACTION:</w:t>
            </w:r>
          </w:p>
          <w:p w14:paraId="17192798" w14:textId="77777777" w:rsidR="003872E5" w:rsidRDefault="00EA7234">
            <w:sdt>
              <w:sdtPr>
                <w:alias w:val="FiscalImpact"/>
                <w:tag w:val="FiscalImpact"/>
                <w:id w:val="1767966641"/>
                <w:placeholder>
                  <w:docPart w:val="AE5ADA41580E4C70A697A53E2FA677D6"/>
                </w:placeholder>
              </w:sdtPr>
              <w:sdtEndPr/>
              <w:sdtContent/>
            </w:sdt>
          </w:p>
        </w:tc>
      </w:tr>
    </w:tbl>
    <w:p w14:paraId="07895CA9" w14:textId="77777777" w:rsidR="003872E5" w:rsidRDefault="003872E5"/>
    <w:tbl>
      <w:tblPr>
        <w:tblStyle w:val="TableGrid"/>
        <w:tblW w:w="0" w:type="auto"/>
        <w:tblLook w:val="04A0" w:firstRow="1" w:lastRow="0" w:firstColumn="1" w:lastColumn="0" w:noHBand="0" w:noVBand="1"/>
      </w:tblPr>
      <w:tblGrid>
        <w:gridCol w:w="9350"/>
      </w:tblGrid>
      <w:tr w:rsidR="00051C7F" w:rsidRPr="006927A7" w14:paraId="201F8C04" w14:textId="77777777" w:rsidTr="003872E5">
        <w:tc>
          <w:tcPr>
            <w:tcW w:w="9350" w:type="dxa"/>
          </w:tcPr>
          <w:p w14:paraId="3BB474E5" w14:textId="77777777" w:rsidR="00CE23BD" w:rsidRPr="006927A7" w:rsidRDefault="001424BC">
            <w:pPr>
              <w:rPr>
                <w:rFonts w:cstheme="minorHAnsi"/>
                <w:b/>
                <w:bCs/>
              </w:rPr>
            </w:pPr>
            <w:r w:rsidRPr="006927A7">
              <w:rPr>
                <w:rFonts w:cstheme="minorHAnsi"/>
                <w:b/>
                <w:bCs/>
              </w:rPr>
              <w:t>BACKGROUND AND ISSUE ANALYSIS:</w:t>
            </w:r>
          </w:p>
          <w:sdt>
            <w:sdtPr>
              <w:rPr>
                <w:rFonts w:cstheme="minorHAnsi"/>
              </w:rPr>
              <w:alias w:val="Background"/>
              <w:tag w:val="Background"/>
              <w:id w:val="-652376993"/>
              <w:placeholder>
                <w:docPart w:val="22BBD052BE324D45B5A6FEC77C8D9F46"/>
              </w:placeholder>
            </w:sdtPr>
            <w:sdtEndPr/>
            <w:sdtContent>
              <w:p w14:paraId="1F43860B" w14:textId="77777777" w:rsidR="00C9268A" w:rsidRPr="006927A7" w:rsidRDefault="00C9268A" w:rsidP="00C9268A">
                <w:pPr>
                  <w:rPr>
                    <w:rFonts w:cstheme="minorHAnsi"/>
                  </w:rPr>
                </w:pPr>
                <w:r w:rsidRPr="006927A7">
                  <w:rPr>
                    <w:rFonts w:cstheme="minorHAnsi"/>
                  </w:rPr>
                  <w:t xml:space="preserve">Citizens wishing to view the 2024 Proposed Budget, the 2024-2028 Proposed Capital Improvement Program, or the 2024 Proposed Pay Plan can access these documents on the City’s website at the following location:  </w:t>
                </w:r>
                <w:hyperlink r:id="rId9" w:history="1">
                  <w:r w:rsidRPr="006927A7">
                    <w:rPr>
                      <w:rStyle w:val="Hyperlink"/>
                      <w:rFonts w:cstheme="minorHAnsi"/>
                    </w:rPr>
                    <w:t>2024 Budget Documents</w:t>
                  </w:r>
                </w:hyperlink>
              </w:p>
              <w:p w14:paraId="2B36396D" w14:textId="3025718A" w:rsidR="003872E5" w:rsidRPr="006927A7" w:rsidRDefault="003872E5">
                <w:pPr>
                  <w:rPr>
                    <w:rFonts w:cstheme="minorHAnsi"/>
                  </w:rPr>
                </w:pPr>
              </w:p>
              <w:p w14:paraId="27817BCC" w14:textId="680A6248" w:rsidR="00533CD9" w:rsidRPr="006927A7" w:rsidRDefault="00533CD9">
                <w:pPr>
                  <w:rPr>
                    <w:rFonts w:cstheme="minorHAnsi"/>
                    <w:b/>
                    <w:bCs/>
                  </w:rPr>
                </w:pPr>
                <w:r w:rsidRPr="006927A7">
                  <w:rPr>
                    <w:rFonts w:cstheme="minorHAnsi"/>
                    <w:b/>
                    <w:bCs/>
                  </w:rPr>
                  <w:t>NATURAL RESOURCES 8:5 PROJECTS</w:t>
                </w:r>
                <w:r w:rsidR="00F87C3B" w:rsidRPr="006927A7">
                  <w:rPr>
                    <w:rFonts w:cstheme="minorHAnsi"/>
                    <w:b/>
                    <w:bCs/>
                  </w:rPr>
                  <w:t xml:space="preserve"> UPDATE</w:t>
                </w:r>
              </w:p>
              <w:p w14:paraId="60B53903" w14:textId="76779ADA" w:rsidR="002B0FE5" w:rsidRPr="006927A7" w:rsidRDefault="002B0FE5">
                <w:pPr>
                  <w:rPr>
                    <w:rFonts w:cstheme="minorHAnsi"/>
                  </w:rPr>
                </w:pPr>
                <w:r w:rsidRPr="006927A7">
                  <w:rPr>
                    <w:rFonts w:cstheme="minorHAnsi"/>
                  </w:rPr>
                  <w:t xml:space="preserve">On August 22, 2023, Council approved Capital Improvement Program (CIP) Amendments for the first three 8:5 park projects planned. These amendments included an additional appropriation of $7,492,854 from the fund balance portion of the Park Improvement Fund in order to cover higher than anticipated construction costs since the projects were initially planned. This appropriation included the following </w:t>
                </w:r>
                <w:r w:rsidR="00E75A1B" w:rsidRPr="006927A7">
                  <w:rPr>
                    <w:rFonts w:cstheme="minorHAnsi"/>
                  </w:rPr>
                  <w:t>projects and amounts</w:t>
                </w:r>
                <w:r w:rsidRPr="006927A7">
                  <w:rPr>
                    <w:rFonts w:cstheme="minorHAnsi"/>
                  </w:rPr>
                  <w:t>:</w:t>
                </w:r>
              </w:p>
              <w:p w14:paraId="5A462190" w14:textId="77777777" w:rsidR="002B0FE5" w:rsidRPr="006927A7" w:rsidRDefault="002B0FE5">
                <w:pPr>
                  <w:rPr>
                    <w:rFonts w:cstheme="minorHAnsi"/>
                  </w:rPr>
                </w:pPr>
              </w:p>
              <w:p w14:paraId="12A6AD12" w14:textId="678380E5" w:rsidR="002B0FE5" w:rsidRPr="006927A7" w:rsidRDefault="002B0FE5" w:rsidP="002B0FE5">
                <w:pPr>
                  <w:ind w:left="2160"/>
                  <w:rPr>
                    <w:rFonts w:cstheme="minorHAnsi"/>
                  </w:rPr>
                </w:pPr>
                <w:r w:rsidRPr="006927A7">
                  <w:rPr>
                    <w:rFonts w:cstheme="minorHAnsi"/>
                  </w:rPr>
                  <w:t>PRO049 Dry Creek Community Park - $5,629,000</w:t>
                </w:r>
              </w:p>
              <w:p w14:paraId="6DB79F44" w14:textId="14DE851C" w:rsidR="002B0FE5" w:rsidRPr="006927A7" w:rsidRDefault="002B0FE5" w:rsidP="002B0FE5">
                <w:pPr>
                  <w:ind w:left="2160"/>
                  <w:rPr>
                    <w:rFonts w:cstheme="minorHAnsi"/>
                  </w:rPr>
                </w:pPr>
                <w:r w:rsidRPr="006927A7">
                  <w:rPr>
                    <w:rFonts w:cstheme="minorHAnsi"/>
                  </w:rPr>
                  <w:t>PRO127 South Clover Basin Neighborhood Park - $1,248,854</w:t>
                </w:r>
              </w:p>
              <w:p w14:paraId="17A56C43" w14:textId="38A0E069" w:rsidR="002B0FE5" w:rsidRPr="006927A7" w:rsidRDefault="002B0FE5" w:rsidP="002B0FE5">
                <w:pPr>
                  <w:ind w:left="2160"/>
                  <w:rPr>
                    <w:rFonts w:cstheme="minorHAnsi"/>
                  </w:rPr>
                </w:pPr>
                <w:r w:rsidRPr="006927A7">
                  <w:rPr>
                    <w:rFonts w:cstheme="minorHAnsi"/>
                  </w:rPr>
                  <w:t>PRO140 Fox Meadows Neighborhood Park - $615,000</w:t>
                </w:r>
              </w:p>
              <w:p w14:paraId="1A809A4C" w14:textId="77777777" w:rsidR="002B0FE5" w:rsidRPr="006927A7" w:rsidRDefault="002B0FE5">
                <w:pPr>
                  <w:rPr>
                    <w:rFonts w:cstheme="minorHAnsi"/>
                  </w:rPr>
                </w:pPr>
              </w:p>
              <w:p w14:paraId="19B6665B" w14:textId="227A3E46" w:rsidR="00E75A1B" w:rsidRPr="006927A7" w:rsidRDefault="002B0FE5">
                <w:pPr>
                  <w:rPr>
                    <w:rFonts w:cstheme="minorHAnsi"/>
                  </w:rPr>
                </w:pPr>
                <w:r w:rsidRPr="006927A7">
                  <w:rPr>
                    <w:rFonts w:cstheme="minorHAnsi"/>
                  </w:rPr>
                  <w:t>Staff are working to prepare a second Appropriation and CIP Amendment item for Council approval to further support planned 8:5 projects, totaling approximately $6,139,000 from the fund balance portion of the Park Improvement Fund.</w:t>
                </w:r>
                <w:r w:rsidR="00E75A1B" w:rsidRPr="006927A7">
                  <w:rPr>
                    <w:rFonts w:cstheme="minorHAnsi"/>
                  </w:rPr>
                  <w:t xml:space="preserve"> This appropriation will include the following projects and amounts:</w:t>
                </w:r>
              </w:p>
              <w:p w14:paraId="46B3CC69" w14:textId="77777777" w:rsidR="00E75A1B" w:rsidRPr="006927A7" w:rsidRDefault="00E75A1B">
                <w:pPr>
                  <w:rPr>
                    <w:rFonts w:cstheme="minorHAnsi"/>
                  </w:rPr>
                </w:pPr>
              </w:p>
              <w:p w14:paraId="067797A3" w14:textId="265900D2" w:rsidR="00E75A1B" w:rsidRPr="006927A7" w:rsidRDefault="00E75A1B" w:rsidP="00E75A1B">
                <w:pPr>
                  <w:ind w:left="2160"/>
                  <w:rPr>
                    <w:rFonts w:cstheme="minorHAnsi"/>
                  </w:rPr>
                </w:pPr>
                <w:r w:rsidRPr="006927A7">
                  <w:rPr>
                    <w:rFonts w:cstheme="minorHAnsi"/>
                  </w:rPr>
                  <w:t>PRO049 Dry Creek Community Park - $1,193,000</w:t>
                </w:r>
              </w:p>
              <w:p w14:paraId="3500FB3E" w14:textId="59ED05E9" w:rsidR="00E75A1B" w:rsidRPr="006927A7" w:rsidRDefault="00E75A1B" w:rsidP="00E75A1B">
                <w:pPr>
                  <w:ind w:left="2160"/>
                  <w:rPr>
                    <w:rFonts w:cstheme="minorHAnsi"/>
                  </w:rPr>
                </w:pPr>
                <w:r w:rsidRPr="006927A7">
                  <w:rPr>
                    <w:rFonts w:cstheme="minorHAnsi"/>
                  </w:rPr>
                  <w:t>PRO127 South Clover Basin Neighborhood Park - $320,000</w:t>
                </w:r>
              </w:p>
              <w:p w14:paraId="35A01721" w14:textId="0D1ACC06" w:rsidR="00E75A1B" w:rsidRPr="006927A7" w:rsidRDefault="00E75A1B" w:rsidP="00E75A1B">
                <w:pPr>
                  <w:ind w:left="2160"/>
                  <w:rPr>
                    <w:rFonts w:cstheme="minorHAnsi"/>
                  </w:rPr>
                </w:pPr>
                <w:r w:rsidRPr="006927A7">
                  <w:rPr>
                    <w:rFonts w:cstheme="minorHAnsi"/>
                  </w:rPr>
                  <w:t xml:space="preserve">PRO139 </w:t>
                </w:r>
                <w:proofErr w:type="spellStart"/>
                <w:r w:rsidRPr="006927A7">
                  <w:rPr>
                    <w:rFonts w:cstheme="minorHAnsi"/>
                  </w:rPr>
                  <w:t>Wertman</w:t>
                </w:r>
                <w:proofErr w:type="spellEnd"/>
                <w:r w:rsidRPr="006927A7">
                  <w:rPr>
                    <w:rFonts w:cstheme="minorHAnsi"/>
                  </w:rPr>
                  <w:t xml:space="preserve"> (Nino Gallo) Neighborhood Park - $4,126,000</w:t>
                </w:r>
              </w:p>
              <w:p w14:paraId="69F911C8" w14:textId="7AB5AED5" w:rsidR="00E75A1B" w:rsidRPr="006927A7" w:rsidRDefault="00E75A1B" w:rsidP="00E75A1B">
                <w:pPr>
                  <w:ind w:left="2160"/>
                  <w:rPr>
                    <w:rFonts w:cstheme="minorHAnsi"/>
                  </w:rPr>
                </w:pPr>
                <w:r w:rsidRPr="006927A7">
                  <w:rPr>
                    <w:rFonts w:cstheme="minorHAnsi"/>
                  </w:rPr>
                  <w:t>PRO140 Fox Meadows Neighborhood Park - $500,000</w:t>
                </w:r>
              </w:p>
              <w:p w14:paraId="534AA74A" w14:textId="77777777" w:rsidR="00E75A1B" w:rsidRPr="006927A7" w:rsidRDefault="00E75A1B">
                <w:pPr>
                  <w:rPr>
                    <w:rFonts w:cstheme="minorHAnsi"/>
                  </w:rPr>
                </w:pPr>
              </w:p>
              <w:p w14:paraId="31676CA8" w14:textId="0BB8305D" w:rsidR="004A7833" w:rsidRPr="006927A7" w:rsidRDefault="00E75A1B">
                <w:pPr>
                  <w:rPr>
                    <w:rFonts w:cstheme="minorHAnsi"/>
                  </w:rPr>
                </w:pPr>
                <w:r w:rsidRPr="006927A7">
                  <w:rPr>
                    <w:rFonts w:cstheme="minorHAnsi"/>
                  </w:rPr>
                  <w:t xml:space="preserve">While the previous appropriation addressed the costs </w:t>
                </w:r>
                <w:r w:rsidR="004A7833" w:rsidRPr="006927A7">
                  <w:rPr>
                    <w:rFonts w:cstheme="minorHAnsi"/>
                  </w:rPr>
                  <w:t xml:space="preserve">directly </w:t>
                </w:r>
                <w:r w:rsidRPr="006927A7">
                  <w:rPr>
                    <w:rFonts w:cstheme="minorHAnsi"/>
                  </w:rPr>
                  <w:t>associated with</w:t>
                </w:r>
                <w:r w:rsidR="004A7833" w:rsidRPr="006927A7">
                  <w:rPr>
                    <w:rFonts w:cstheme="minorHAnsi"/>
                  </w:rPr>
                  <w:t xml:space="preserve"> the</w:t>
                </w:r>
                <w:r w:rsidRPr="006927A7">
                  <w:rPr>
                    <w:rFonts w:cstheme="minorHAnsi"/>
                  </w:rPr>
                  <w:t xml:space="preserve"> design and construction contracts for the first three 8:5 park projects, they did not include all necessary costs for the projects, such as material testing, LPC electrical service fees, Arts in Public Places contributions, prairie dog mitigation, and project contingencies. </w:t>
                </w:r>
                <w:r w:rsidR="002B0FE5" w:rsidRPr="006927A7">
                  <w:rPr>
                    <w:rFonts w:cstheme="minorHAnsi"/>
                  </w:rPr>
                  <w:t>This additional appropriation is needed</w:t>
                </w:r>
                <w:r w:rsidRPr="006927A7">
                  <w:rPr>
                    <w:rFonts w:cstheme="minorHAnsi"/>
                  </w:rPr>
                  <w:t xml:space="preserve"> to ensure these projects have adequate funding available to meet these required project expenditures. </w:t>
                </w:r>
              </w:p>
              <w:p w14:paraId="562592EF" w14:textId="77777777" w:rsidR="004A7833" w:rsidRPr="006927A7" w:rsidRDefault="004A7833">
                <w:pPr>
                  <w:rPr>
                    <w:rFonts w:cstheme="minorHAnsi"/>
                  </w:rPr>
                </w:pPr>
              </w:p>
              <w:p w14:paraId="1AF7979F" w14:textId="662880EA" w:rsidR="002B0FE5" w:rsidRPr="006927A7" w:rsidRDefault="00E75A1B">
                <w:pPr>
                  <w:rPr>
                    <w:rFonts w:cstheme="minorHAnsi"/>
                  </w:rPr>
                </w:pPr>
                <w:r w:rsidRPr="006927A7">
                  <w:rPr>
                    <w:rFonts w:cstheme="minorHAnsi"/>
                  </w:rPr>
                  <w:t xml:space="preserve">Additionally, this </w:t>
                </w:r>
                <w:r w:rsidR="004A7833" w:rsidRPr="006927A7">
                  <w:rPr>
                    <w:rFonts w:cstheme="minorHAnsi"/>
                  </w:rPr>
                  <w:t xml:space="preserve">upcoming </w:t>
                </w:r>
                <w:r w:rsidRPr="006927A7">
                  <w:rPr>
                    <w:rFonts w:cstheme="minorHAnsi"/>
                  </w:rPr>
                  <w:t xml:space="preserve">appropriation will include funding </w:t>
                </w:r>
                <w:r w:rsidR="004A7833" w:rsidRPr="006927A7">
                  <w:rPr>
                    <w:rFonts w:cstheme="minorHAnsi"/>
                  </w:rPr>
                  <w:t xml:space="preserve">to construct </w:t>
                </w:r>
                <w:r w:rsidRPr="006927A7">
                  <w:rPr>
                    <w:rFonts w:cstheme="minorHAnsi"/>
                  </w:rPr>
                  <w:t xml:space="preserve">one additional park, Nino Gallo Neighborhood Park. This park was initially anticipated to be developed in </w:t>
                </w:r>
                <w:proofErr w:type="gramStart"/>
                <w:r w:rsidRPr="006927A7">
                  <w:rPr>
                    <w:rFonts w:cstheme="minorHAnsi"/>
                  </w:rPr>
                  <w:t>2020, but</w:t>
                </w:r>
                <w:proofErr w:type="gramEnd"/>
                <w:r w:rsidRPr="006927A7">
                  <w:rPr>
                    <w:rFonts w:cstheme="minorHAnsi"/>
                  </w:rPr>
                  <w:t xml:space="preserve"> was paused mid-way through design. Design</w:t>
                </w:r>
                <w:r w:rsidR="004A7833" w:rsidRPr="006927A7">
                  <w:rPr>
                    <w:rFonts w:cstheme="minorHAnsi"/>
                  </w:rPr>
                  <w:t xml:space="preserve"> </w:t>
                </w:r>
                <w:r w:rsidRPr="006927A7">
                  <w:rPr>
                    <w:rFonts w:cstheme="minorHAnsi"/>
                  </w:rPr>
                  <w:t>resumed</w:t>
                </w:r>
                <w:r w:rsidR="004A7833" w:rsidRPr="006927A7">
                  <w:rPr>
                    <w:rFonts w:cstheme="minorHAnsi"/>
                  </w:rPr>
                  <w:t xml:space="preserve"> in 2022 and is now complete, but funds have not been appropriated for the construction of the park. This project was not included in the previous appropriation, as the design had not been completed at that time. </w:t>
                </w:r>
              </w:p>
              <w:p w14:paraId="083F9B76" w14:textId="0B3BAAFA" w:rsidR="002B0FE5" w:rsidRPr="006927A7" w:rsidRDefault="002B0FE5">
                <w:pPr>
                  <w:rPr>
                    <w:rFonts w:cstheme="minorHAnsi"/>
                  </w:rPr>
                </w:pPr>
              </w:p>
              <w:p w14:paraId="0B1AF9A3" w14:textId="3D5043FD" w:rsidR="002B0FE5" w:rsidRPr="006927A7" w:rsidRDefault="002B0FE5">
                <w:pPr>
                  <w:rPr>
                    <w:rFonts w:cstheme="minorHAnsi"/>
                  </w:rPr>
                </w:pPr>
                <w:r w:rsidRPr="006927A7">
                  <w:rPr>
                    <w:rFonts w:cstheme="minorHAnsi"/>
                  </w:rPr>
                  <w:t xml:space="preserve">As a result of these additional appropriations needed from the Park Improvement Fund, future proposed funding levels in the Proposed 2024-28 Capital Improvement Program were adjusted to ensure the continued health and sustainability of the Park Improvement Fund. Specifically, the funded portion of PRO049 Dry Creek Community Park in 2026 was reduced to offset the </w:t>
                </w:r>
                <w:r w:rsidR="004A7833" w:rsidRPr="006927A7">
                  <w:rPr>
                    <w:rFonts w:cstheme="minorHAnsi"/>
                  </w:rPr>
                  <w:t xml:space="preserve">proposed </w:t>
                </w:r>
                <w:r w:rsidRPr="006927A7">
                  <w:rPr>
                    <w:rFonts w:cstheme="minorHAnsi"/>
                  </w:rPr>
                  <w:t xml:space="preserve">$6,139,000 contribution from the fund balance portion of </w:t>
                </w:r>
                <w:r w:rsidR="00E75A1B" w:rsidRPr="006927A7">
                  <w:rPr>
                    <w:rFonts w:cstheme="minorHAnsi"/>
                  </w:rPr>
                  <w:t xml:space="preserve">Park </w:t>
                </w:r>
                <w:r w:rsidR="00E75A1B" w:rsidRPr="006927A7">
                  <w:rPr>
                    <w:rFonts w:cstheme="minorHAnsi"/>
                  </w:rPr>
                  <w:lastRenderedPageBreak/>
                  <w:t xml:space="preserve">Improvement Fund. An updated project page for this project and five-year fund statement for the Park Improvement Fund is attached </w:t>
                </w:r>
                <w:r w:rsidR="00F87C3B" w:rsidRPr="006927A7">
                  <w:rPr>
                    <w:rFonts w:cstheme="minorHAnsi"/>
                  </w:rPr>
                  <w:t xml:space="preserve">as </w:t>
                </w:r>
                <w:r w:rsidR="00F87C3B" w:rsidRPr="008F32FD">
                  <w:rPr>
                    <w:rFonts w:cstheme="minorHAnsi"/>
                    <w:b/>
                    <w:bCs/>
                    <w:i/>
                    <w:iCs/>
                  </w:rPr>
                  <w:t>Attachments J and K</w:t>
                </w:r>
                <w:r w:rsidR="00E75A1B" w:rsidRPr="008F32FD">
                  <w:rPr>
                    <w:rFonts w:cstheme="minorHAnsi"/>
                  </w:rPr>
                  <w:t>.</w:t>
                </w:r>
                <w:r w:rsidR="00E75A1B" w:rsidRPr="006927A7">
                  <w:rPr>
                    <w:rFonts w:cstheme="minorHAnsi"/>
                  </w:rPr>
                  <w:t xml:space="preserve"> </w:t>
                </w:r>
              </w:p>
              <w:p w14:paraId="0DABCA1B" w14:textId="4B959DC8" w:rsidR="00AF22FF" w:rsidRDefault="00AF22FF">
                <w:pPr>
                  <w:rPr>
                    <w:rFonts w:cstheme="minorHAnsi"/>
                  </w:rPr>
                </w:pPr>
              </w:p>
              <w:p w14:paraId="45D2DF2B" w14:textId="77777777" w:rsidR="00041004" w:rsidRPr="006927A7" w:rsidRDefault="00041004">
                <w:pPr>
                  <w:rPr>
                    <w:rFonts w:cstheme="minorHAnsi"/>
                  </w:rPr>
                </w:pPr>
              </w:p>
              <w:p w14:paraId="3F7B8A24" w14:textId="12751513" w:rsidR="00AF22FF" w:rsidRPr="006927A7" w:rsidRDefault="00AF22FF">
                <w:pPr>
                  <w:rPr>
                    <w:rFonts w:cstheme="minorHAnsi"/>
                    <w:b/>
                    <w:bCs/>
                  </w:rPr>
                </w:pPr>
                <w:r w:rsidRPr="006927A7">
                  <w:rPr>
                    <w:rFonts w:cstheme="minorHAnsi"/>
                    <w:b/>
                    <w:bCs/>
                  </w:rPr>
                  <w:t>NEW POSITIONS</w:t>
                </w:r>
              </w:p>
              <w:p w14:paraId="220F3CC1" w14:textId="77777777" w:rsidR="00322CEB" w:rsidRPr="006927A7" w:rsidRDefault="00322CEB" w:rsidP="00322CEB">
                <w:pPr>
                  <w:pStyle w:val="NormalWeb"/>
                  <w:tabs>
                    <w:tab w:val="right" w:pos="10080"/>
                  </w:tabs>
                  <w:spacing w:before="0" w:beforeAutospacing="0" w:after="0" w:afterAutospacing="0"/>
                  <w:rPr>
                    <w:rFonts w:asciiTheme="minorHAnsi" w:hAnsiTheme="minorHAnsi" w:cstheme="minorHAnsi"/>
                    <w:color w:val="000000" w:themeColor="text1"/>
                  </w:rPr>
                </w:pPr>
                <w:r w:rsidRPr="006927A7">
                  <w:rPr>
                    <w:rFonts w:asciiTheme="minorHAnsi" w:hAnsiTheme="minorHAnsi" w:cstheme="minorHAnsi"/>
                    <w:color w:val="000000" w:themeColor="text1"/>
                  </w:rPr>
                  <w:t>There are a total of 34.0 new FTE being added in this budget: 13.50 in the General Fund, 4.94 in the Streets Fund, 4.31 in the Electric &amp; Broadband Fund, 4.0 in the Public Safety Fund, 2.10 in the Open Space Fund, 2.04 in the Fleet Fund, 1.0 in the Attainable Housing Fund, 0.67 in the Storm Drainage Fund, 0.50 in the Sustainability Fund, 0.49 in the Water Fund, 0.31 in the Sewer Fund, and 0.14 in the Sanitation Fund.  New positions included in this budget are:</w:t>
                </w:r>
              </w:p>
              <w:p w14:paraId="6C0B272A" w14:textId="77777777" w:rsidR="00322CEB" w:rsidRPr="006927A7" w:rsidRDefault="00322CEB" w:rsidP="00322CEB">
                <w:pPr>
                  <w:pStyle w:val="NormalWeb"/>
                  <w:tabs>
                    <w:tab w:val="right" w:pos="10080"/>
                  </w:tabs>
                  <w:spacing w:before="0" w:beforeAutospacing="0" w:after="0" w:afterAutospacing="0"/>
                  <w:rPr>
                    <w:rFonts w:asciiTheme="minorHAnsi" w:hAnsiTheme="minorHAnsi" w:cstheme="minorHAnsi"/>
                    <w:color w:val="000000" w:themeColor="text1"/>
                    <w:highlight w:val="lightGray"/>
                  </w:rPr>
                </w:pPr>
              </w:p>
              <w:p w14:paraId="02EA71BE"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Redevelopment Manager-fixed term: from the General Fund</w:t>
                </w:r>
              </w:p>
              <w:p w14:paraId="771A46AF"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Device Specialist-fixed term: from the General Fund</w:t>
                </w:r>
              </w:p>
              <w:p w14:paraId="46169E6A"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Senior Code Enforcement Zoning &amp; Housing Inspector: from the General Fund</w:t>
                </w:r>
              </w:p>
              <w:p w14:paraId="6CC81635"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3.0 FTE Custodian-offset by $60,242 reduction in contract services: from the General Fund</w:t>
                </w:r>
              </w:p>
              <w:p w14:paraId="5308D6F4"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Youth Program Specialist-</w:t>
                </w:r>
                <w:proofErr w:type="spellStart"/>
                <w:r w:rsidRPr="006927A7">
                  <w:rPr>
                    <w:rFonts w:asciiTheme="minorHAnsi" w:hAnsiTheme="minorHAnsi" w:cstheme="minorHAnsi"/>
                    <w:color w:val="000000" w:themeColor="text1"/>
                  </w:rPr>
                  <w:t>REWiND</w:t>
                </w:r>
                <w:proofErr w:type="spellEnd"/>
                <w:r w:rsidRPr="006927A7">
                  <w:rPr>
                    <w:rFonts w:asciiTheme="minorHAnsi" w:hAnsiTheme="minorHAnsi" w:cstheme="minorHAnsi"/>
                    <w:color w:val="000000" w:themeColor="text1"/>
                  </w:rPr>
                  <w:t>: from the General Fund</w:t>
                </w:r>
              </w:p>
              <w:p w14:paraId="152B3778"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Youth Program Specialist-Family Engagement: from the General Fund</w:t>
                </w:r>
              </w:p>
              <w:p w14:paraId="35FBAE7E"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Senior Recreation Program Coordinator: from the General Fund</w:t>
                </w:r>
              </w:p>
              <w:p w14:paraId="1361DE95"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Grounds Maintenance Technician II: from the General Fund</w:t>
                </w:r>
              </w:p>
              <w:p w14:paraId="2CA4C68F"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Parks Supervisor: from the General Fund</w:t>
                </w:r>
              </w:p>
              <w:p w14:paraId="486219EA"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Senior Parks &amp; Open Space Ranger-Union Reservoir: from the General Fund</w:t>
                </w:r>
              </w:p>
              <w:p w14:paraId="76890829"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Public Information Officer-offset by $49,608 reduction in temp wages: from the General Fund</w:t>
                </w:r>
              </w:p>
              <w:p w14:paraId="020B0B27"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 xml:space="preserve">1.0 FTE Neighborhood Resource Specialist-Vision Zero: from the Streets Fund </w:t>
                </w:r>
              </w:p>
              <w:p w14:paraId="7CB78D30"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 xml:space="preserve">1.0 FTE Alternative Transportation Planner-Vision Zero: from the Streets Fund </w:t>
                </w:r>
              </w:p>
              <w:p w14:paraId="28B06938"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 xml:space="preserve">1.0 FTE Senior GIS Mapping Tech-Vision Zero: from the Streets Fund </w:t>
                </w:r>
              </w:p>
              <w:p w14:paraId="12C160CA"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 xml:space="preserve">1.0 FTE Transportation Engineering Assistant-Vision Zero: from the Streets Fund </w:t>
                </w:r>
              </w:p>
              <w:p w14:paraId="1FAAD7E3"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Administrative Analyst-fixed term: from the Streets Fund &amp; Storm Drainage Fund</w:t>
                </w:r>
              </w:p>
              <w:p w14:paraId="7828E346"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 xml:space="preserve">1.0 FTE PMO Manager-fixed term: funded by 10 different </w:t>
                </w:r>
                <w:proofErr w:type="gramStart"/>
                <w:r w:rsidRPr="006927A7">
                  <w:rPr>
                    <w:rFonts w:asciiTheme="minorHAnsi" w:hAnsiTheme="minorHAnsi" w:cstheme="minorHAnsi"/>
                    <w:color w:val="000000" w:themeColor="text1"/>
                  </w:rPr>
                  <w:t>funds</w:t>
                </w:r>
                <w:proofErr w:type="gramEnd"/>
              </w:p>
              <w:p w14:paraId="53A3DD07"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 xml:space="preserve">1.0 FTE Administrative Analyst-fixed term: funded by 10 different </w:t>
                </w:r>
                <w:proofErr w:type="gramStart"/>
                <w:r w:rsidRPr="006927A7">
                  <w:rPr>
                    <w:rFonts w:asciiTheme="minorHAnsi" w:hAnsiTheme="minorHAnsi" w:cstheme="minorHAnsi"/>
                    <w:color w:val="000000" w:themeColor="text1"/>
                  </w:rPr>
                  <w:t>funds</w:t>
                </w:r>
                <w:proofErr w:type="gramEnd"/>
              </w:p>
              <w:p w14:paraId="50634543"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Outreach Victim’s Advocate: from the Public Safety Fund</w:t>
                </w:r>
              </w:p>
              <w:p w14:paraId="0B64EE84"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3.0 FTE Firefighter: from the Public Safety Fund</w:t>
                </w:r>
              </w:p>
              <w:p w14:paraId="3A1EE2E5"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Natural Resources Technician II-Plant Ecologist: from the Open Space Fund</w:t>
                </w:r>
              </w:p>
              <w:p w14:paraId="4DF333B9"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Natural Resources Technician II-Plant Weeds: from the Open Space Fund</w:t>
                </w:r>
              </w:p>
              <w:p w14:paraId="06141375"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Master ASE Technician II: from the Fleet Fund</w:t>
                </w:r>
              </w:p>
              <w:p w14:paraId="4B3B1B69"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Fleet Service Coordinator Assistant-offset by $26,799 reduction in temp wages: from the Fleet Fund</w:t>
                </w:r>
              </w:p>
              <w:p w14:paraId="359775EB"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 xml:space="preserve">1.0 FTE Homeownership Specialist: from the Attainable Housing Fund </w:t>
                </w:r>
              </w:p>
              <w:p w14:paraId="0E938BFF"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Data Analyst: for Broadband from the Electric &amp; Broadband Fund</w:t>
                </w:r>
              </w:p>
              <w:p w14:paraId="4D6E5E06"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lastRenderedPageBreak/>
                  <w:t>1.0 FTE Journey Substation Worker: for Electric from the Electric &amp; Broadband Fund</w:t>
                </w:r>
              </w:p>
              <w:p w14:paraId="1E19E25A"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Energy Efficiency &amp; Education Specialist: from the Sustainability Fund and Electric &amp; Broadband Fund</w:t>
                </w:r>
              </w:p>
              <w:p w14:paraId="620D45D3"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Technical Functional Analyst: for Electric from the Electric &amp; Broadband Fund</w:t>
                </w:r>
              </w:p>
              <w:p w14:paraId="323C9329" w14:textId="77777777" w:rsidR="00322CEB" w:rsidRPr="006927A7" w:rsidRDefault="00322CEB" w:rsidP="00322CEB">
                <w:pPr>
                  <w:pStyle w:val="NormalWeb"/>
                  <w:numPr>
                    <w:ilvl w:val="0"/>
                    <w:numId w:val="1"/>
                  </w:numPr>
                  <w:tabs>
                    <w:tab w:val="clear" w:pos="720"/>
                    <w:tab w:val="left" w:pos="360"/>
                  </w:tabs>
                  <w:spacing w:before="0" w:beforeAutospacing="0" w:after="0" w:afterAutospacing="0"/>
                  <w:ind w:left="360"/>
                  <w:rPr>
                    <w:rFonts w:asciiTheme="minorHAnsi" w:hAnsiTheme="minorHAnsi" w:cstheme="minorHAnsi"/>
                    <w:color w:val="000000" w:themeColor="text1"/>
                  </w:rPr>
                </w:pPr>
                <w:r w:rsidRPr="006927A7">
                  <w:rPr>
                    <w:rFonts w:asciiTheme="minorHAnsi" w:hAnsiTheme="minorHAnsi" w:cstheme="minorHAnsi"/>
                    <w:color w:val="000000" w:themeColor="text1"/>
                  </w:rPr>
                  <w:t>1.0 FTE Technical Functional Analyst CRM &amp; Special Projects: from the Sanitation, Water, Sewer, Storm Drainage and Electric &amp; Broadband Funds</w:t>
                </w:r>
              </w:p>
              <w:p w14:paraId="58E647C3" w14:textId="77777777" w:rsidR="00322CEB" w:rsidRPr="006927A7" w:rsidRDefault="00322CEB" w:rsidP="00322CEB">
                <w:pPr>
                  <w:pStyle w:val="NormalWeb"/>
                  <w:tabs>
                    <w:tab w:val="right" w:pos="10080"/>
                  </w:tabs>
                  <w:spacing w:before="0" w:beforeAutospacing="0" w:after="0" w:afterAutospacing="0"/>
                  <w:rPr>
                    <w:rFonts w:asciiTheme="minorHAnsi" w:hAnsiTheme="minorHAnsi" w:cstheme="minorHAnsi"/>
                    <w:color w:val="000000" w:themeColor="text1"/>
                  </w:rPr>
                </w:pPr>
              </w:p>
              <w:p w14:paraId="155BE2B4" w14:textId="2F3BE171" w:rsidR="00322CEB" w:rsidRPr="006927A7" w:rsidRDefault="00322CEB" w:rsidP="00322CEB">
                <w:pPr>
                  <w:pStyle w:val="NormalWeb"/>
                  <w:tabs>
                    <w:tab w:val="right" w:pos="10080"/>
                  </w:tabs>
                  <w:spacing w:before="0" w:beforeAutospacing="0" w:after="0" w:afterAutospacing="0"/>
                  <w:rPr>
                    <w:rFonts w:asciiTheme="minorHAnsi" w:hAnsiTheme="minorHAnsi" w:cstheme="minorHAnsi"/>
                    <w:color w:val="000000" w:themeColor="text1"/>
                  </w:rPr>
                </w:pPr>
                <w:r w:rsidRPr="006927A7">
                  <w:rPr>
                    <w:rFonts w:asciiTheme="minorHAnsi" w:hAnsiTheme="minorHAnsi" w:cstheme="minorHAnsi"/>
                    <w:color w:val="000000" w:themeColor="text1"/>
                  </w:rPr>
                  <w:t>The overall impact of all changes to FTEs in this budget is an increase of 34.0 FTE, which brings the total budgeted positions to 1,147.815.</w:t>
                </w:r>
              </w:p>
              <w:p w14:paraId="30B63446" w14:textId="430F7B33" w:rsidR="00AF22FF" w:rsidRPr="006927A7" w:rsidRDefault="00AF22FF">
                <w:pPr>
                  <w:rPr>
                    <w:rFonts w:cstheme="minorHAnsi"/>
                  </w:rPr>
                </w:pPr>
              </w:p>
              <w:p w14:paraId="5767F31C" w14:textId="657645F5" w:rsidR="00322CEB" w:rsidRPr="006927A7" w:rsidRDefault="00322CEB" w:rsidP="00322CEB">
                <w:pPr>
                  <w:rPr>
                    <w:rFonts w:cstheme="minorHAnsi"/>
                    <w:b/>
                    <w:i/>
                  </w:rPr>
                </w:pPr>
                <w:r w:rsidRPr="006927A7">
                  <w:rPr>
                    <w:rFonts w:cstheme="minorHAnsi"/>
                    <w:b/>
                    <w:i/>
                  </w:rPr>
                  <w:t>Metric Data for New FTE included in the 2024 Proposed Budget</w:t>
                </w:r>
              </w:p>
              <w:p w14:paraId="49E66A17" w14:textId="426FE3BA" w:rsidR="00322CEB" w:rsidRPr="006927A7" w:rsidRDefault="00322CEB" w:rsidP="00322CEB">
                <w:pPr>
                  <w:rPr>
                    <w:rFonts w:cstheme="minorHAnsi"/>
                  </w:rPr>
                </w:pPr>
                <w:r w:rsidRPr="006927A7">
                  <w:rPr>
                    <w:rFonts w:cstheme="minorHAnsi"/>
                  </w:rPr>
                  <w:t xml:space="preserve">Metric data on all new positions being added in 2024 that would tell the story of ‘what will be different in 2025 with the addition of these positions’ can be found in </w:t>
                </w:r>
                <w:r w:rsidRPr="008F32FD">
                  <w:rPr>
                    <w:rFonts w:cstheme="minorHAnsi"/>
                    <w:b/>
                    <w:i/>
                  </w:rPr>
                  <w:t xml:space="preserve">Attachment </w:t>
                </w:r>
                <w:r w:rsidR="008F32FD" w:rsidRPr="008F32FD">
                  <w:rPr>
                    <w:rFonts w:cstheme="minorHAnsi"/>
                    <w:b/>
                    <w:i/>
                  </w:rPr>
                  <w:t>L</w:t>
                </w:r>
                <w:r w:rsidRPr="006927A7">
                  <w:rPr>
                    <w:rFonts w:cstheme="minorHAnsi"/>
                  </w:rPr>
                  <w:t xml:space="preserve">.  The additional metric information is in bold blue font in this attachment.  </w:t>
                </w:r>
              </w:p>
              <w:p w14:paraId="43F6354F" w14:textId="6E0F1704" w:rsidR="00322CEB" w:rsidRDefault="00322CEB">
                <w:pPr>
                  <w:rPr>
                    <w:rFonts w:cstheme="minorHAnsi"/>
                  </w:rPr>
                </w:pPr>
              </w:p>
              <w:p w14:paraId="53F2D376" w14:textId="77777777" w:rsidR="00041004" w:rsidRPr="006927A7" w:rsidRDefault="00041004">
                <w:pPr>
                  <w:rPr>
                    <w:rFonts w:cstheme="minorHAnsi"/>
                  </w:rPr>
                </w:pPr>
              </w:p>
              <w:p w14:paraId="00875EB8" w14:textId="401C6AD7" w:rsidR="00322CEB" w:rsidRPr="006927A7" w:rsidRDefault="00322CEB" w:rsidP="00322CEB">
                <w:pPr>
                  <w:rPr>
                    <w:rFonts w:cstheme="minorHAnsi"/>
                    <w:b/>
                  </w:rPr>
                </w:pPr>
                <w:r w:rsidRPr="006927A7">
                  <w:rPr>
                    <w:rFonts w:cstheme="minorHAnsi"/>
                    <w:b/>
                  </w:rPr>
                  <w:t>INCREMENTAL DEVELOPMENT REVENUE</w:t>
                </w:r>
                <w:r w:rsidR="00355586" w:rsidRPr="006927A7">
                  <w:rPr>
                    <w:rFonts w:cstheme="minorHAnsi"/>
                    <w:b/>
                  </w:rPr>
                  <w:t xml:space="preserve"> (IDR)</w:t>
                </w:r>
              </w:p>
              <w:p w14:paraId="760D8A81" w14:textId="3C678B72" w:rsidR="00322CEB" w:rsidRPr="006927A7" w:rsidRDefault="00322CEB">
                <w:pPr>
                  <w:rPr>
                    <w:rFonts w:cstheme="minorHAnsi"/>
                  </w:rPr>
                </w:pPr>
                <w:r w:rsidRPr="006927A7">
                  <w:rPr>
                    <w:rFonts w:cstheme="minorHAnsi"/>
                  </w:rPr>
                  <w:t>The 202</w:t>
                </w:r>
                <w:r w:rsidR="00355586" w:rsidRPr="006927A7">
                  <w:rPr>
                    <w:rFonts w:cstheme="minorHAnsi"/>
                  </w:rPr>
                  <w:t>4</w:t>
                </w:r>
                <w:r w:rsidRPr="006927A7">
                  <w:rPr>
                    <w:rFonts w:cstheme="minorHAnsi"/>
                  </w:rPr>
                  <w:t xml:space="preserve"> proposed budget includes a projection of </w:t>
                </w:r>
                <w:r w:rsidR="003E3FAD" w:rsidRPr="006927A7">
                  <w:rPr>
                    <w:rFonts w:cstheme="minorHAnsi"/>
                  </w:rPr>
                  <w:t>750</w:t>
                </w:r>
                <w:r w:rsidRPr="006927A7">
                  <w:rPr>
                    <w:rFonts w:cstheme="minorHAnsi"/>
                  </w:rPr>
                  <w:t xml:space="preserve"> building permits for new dwelling units.  The current incremental development revenue financial policy calls for any revenue above a base of 200 new dwelling units to be considered incremental development revenue.  There is a total of $</w:t>
                </w:r>
                <w:r w:rsidR="00355586" w:rsidRPr="006927A7">
                  <w:rPr>
                    <w:rFonts w:cstheme="minorHAnsi"/>
                  </w:rPr>
                  <w:t>399,062</w:t>
                </w:r>
                <w:r w:rsidRPr="006927A7">
                  <w:rPr>
                    <w:rFonts w:cstheme="minorHAnsi"/>
                  </w:rPr>
                  <w:t xml:space="preserve"> in incremental development revenue from in the proposed budget (building permits $</w:t>
                </w:r>
                <w:r w:rsidR="003E3FAD" w:rsidRPr="006927A7">
                  <w:rPr>
                    <w:rFonts w:cstheme="minorHAnsi"/>
                  </w:rPr>
                  <w:t>352,729</w:t>
                </w:r>
                <w:r w:rsidRPr="006927A7">
                  <w:rPr>
                    <w:rFonts w:cstheme="minorHAnsi"/>
                  </w:rPr>
                  <w:t xml:space="preserve"> and plan reviews $4</w:t>
                </w:r>
                <w:r w:rsidR="003E3FAD" w:rsidRPr="006927A7">
                  <w:rPr>
                    <w:rFonts w:cstheme="minorHAnsi"/>
                  </w:rPr>
                  <w:t>6</w:t>
                </w:r>
                <w:r w:rsidRPr="006927A7">
                  <w:rPr>
                    <w:rFonts w:cstheme="minorHAnsi"/>
                  </w:rPr>
                  <w:t>,</w:t>
                </w:r>
                <w:r w:rsidR="003E3FAD" w:rsidRPr="006927A7">
                  <w:rPr>
                    <w:rFonts w:cstheme="minorHAnsi"/>
                  </w:rPr>
                  <w:t>333</w:t>
                </w:r>
                <w:r w:rsidRPr="006927A7">
                  <w:rPr>
                    <w:rFonts w:cstheme="minorHAnsi"/>
                  </w:rPr>
                  <w:t>).  The full amount is being used to cover ongoing expenses that are subject to reduction in the event that this level of revenue is not sustained in the future per the Incremental Development Revenue financial policy.</w:t>
                </w:r>
              </w:p>
              <w:tbl>
                <w:tblPr>
                  <w:tblStyle w:val="TableGrid"/>
                  <w:tblW w:w="0" w:type="auto"/>
                  <w:tblLook w:val="04A0" w:firstRow="1" w:lastRow="0" w:firstColumn="1" w:lastColumn="0" w:noHBand="0" w:noVBand="1"/>
                </w:tblPr>
                <w:tblGrid>
                  <w:gridCol w:w="3041"/>
                  <w:gridCol w:w="1278"/>
                  <w:gridCol w:w="4805"/>
                </w:tblGrid>
                <w:tr w:rsidR="00EA7234" w14:paraId="42679EAF" w14:textId="77777777" w:rsidTr="0055306F">
                  <w:tc>
                    <w:tcPr>
                      <w:tcW w:w="3116" w:type="dxa"/>
                      <w:shd w:val="pct15" w:color="auto" w:fill="auto"/>
                    </w:tcPr>
                    <w:p w14:paraId="1BA7998E" w14:textId="77777777" w:rsidR="00EA7234" w:rsidRDefault="00EA7234" w:rsidP="00EA7234">
                      <w:r w:rsidRPr="00705D5C">
                        <w:rPr>
                          <w:rFonts w:ascii="Calibri" w:eastAsia="Times New Roman" w:hAnsi="Calibri" w:cs="Calibri"/>
                          <w:b/>
                          <w:bCs/>
                          <w:color w:val="000000"/>
                        </w:rPr>
                        <w:t>2024 IDR available</w:t>
                      </w:r>
                    </w:p>
                  </w:tc>
                  <w:tc>
                    <w:tcPr>
                      <w:tcW w:w="1289" w:type="dxa"/>
                      <w:shd w:val="pct15" w:color="auto" w:fill="auto"/>
                    </w:tcPr>
                    <w:p w14:paraId="07BA8C78" w14:textId="77777777" w:rsidR="00EA7234" w:rsidRDefault="00EA7234" w:rsidP="00EA7234">
                      <w:r w:rsidRPr="00705D5C">
                        <w:rPr>
                          <w:rFonts w:ascii="Calibri" w:eastAsia="Times New Roman" w:hAnsi="Calibri" w:cs="Calibri"/>
                          <w:b/>
                          <w:bCs/>
                          <w:color w:val="000000"/>
                        </w:rPr>
                        <w:t>$ 399,062</w:t>
                      </w:r>
                    </w:p>
                  </w:tc>
                  <w:tc>
                    <w:tcPr>
                      <w:tcW w:w="4945" w:type="dxa"/>
                      <w:shd w:val="pct15" w:color="auto" w:fill="auto"/>
                    </w:tcPr>
                    <w:p w14:paraId="1AAB8DB2" w14:textId="77777777" w:rsidR="00EA7234" w:rsidRDefault="00EA7234" w:rsidP="00EA7234"/>
                  </w:tc>
                </w:tr>
                <w:tr w:rsidR="00EA7234" w14:paraId="06841266" w14:textId="77777777" w:rsidTr="0055306F">
                  <w:tc>
                    <w:tcPr>
                      <w:tcW w:w="3116" w:type="dxa"/>
                      <w:vAlign w:val="bottom"/>
                    </w:tcPr>
                    <w:p w14:paraId="1C3F822F" w14:textId="77777777" w:rsidR="00EA7234" w:rsidRDefault="00EA7234" w:rsidP="00EA7234">
                      <w:r w:rsidRPr="00705D5C">
                        <w:rPr>
                          <w:rFonts w:ascii="Calibri" w:eastAsia="Times New Roman" w:hAnsi="Calibri" w:cs="Calibri"/>
                          <w:b/>
                          <w:bCs/>
                        </w:rPr>
                        <w:t>Ongoing uses of IDR – positions</w:t>
                      </w:r>
                    </w:p>
                  </w:tc>
                  <w:tc>
                    <w:tcPr>
                      <w:tcW w:w="1289" w:type="dxa"/>
                    </w:tcPr>
                    <w:p w14:paraId="4B71FA0C" w14:textId="77777777" w:rsidR="00EA7234" w:rsidRDefault="00EA7234" w:rsidP="00EA7234"/>
                  </w:tc>
                  <w:tc>
                    <w:tcPr>
                      <w:tcW w:w="4945" w:type="dxa"/>
                    </w:tcPr>
                    <w:p w14:paraId="6E92884E" w14:textId="77777777" w:rsidR="00EA7234" w:rsidRDefault="00EA7234" w:rsidP="00EA7234"/>
                  </w:tc>
                </w:tr>
                <w:tr w:rsidR="00EA7234" w14:paraId="4213314F" w14:textId="77777777" w:rsidTr="0055306F">
                  <w:tc>
                    <w:tcPr>
                      <w:tcW w:w="3116" w:type="dxa"/>
                      <w:vAlign w:val="bottom"/>
                    </w:tcPr>
                    <w:p w14:paraId="13C2827D" w14:textId="77777777" w:rsidR="00EA7234" w:rsidRDefault="00EA7234" w:rsidP="00EA7234">
                      <w:r w:rsidRPr="00705D5C">
                        <w:rPr>
                          <w:rFonts w:ascii="Calibri" w:eastAsia="Times New Roman" w:hAnsi="Calibri" w:cs="Calibri"/>
                          <w:color w:val="000000"/>
                        </w:rPr>
                        <w:t>initially added in 2015</w:t>
                      </w:r>
                    </w:p>
                  </w:tc>
                  <w:tc>
                    <w:tcPr>
                      <w:tcW w:w="1289" w:type="dxa"/>
                      <w:vAlign w:val="bottom"/>
                    </w:tcPr>
                    <w:p w14:paraId="2814A810" w14:textId="77777777" w:rsidR="00EA7234" w:rsidRDefault="00EA7234" w:rsidP="00EA7234">
                      <w:r w:rsidRPr="00705D5C">
                        <w:rPr>
                          <w:rFonts w:ascii="Calibri" w:eastAsia="Times New Roman" w:hAnsi="Calibri" w:cs="Calibri"/>
                          <w:color w:val="000000"/>
                        </w:rPr>
                        <w:t>40,964</w:t>
                      </w:r>
                    </w:p>
                  </w:tc>
                  <w:tc>
                    <w:tcPr>
                      <w:tcW w:w="4945" w:type="dxa"/>
                      <w:vAlign w:val="bottom"/>
                    </w:tcPr>
                    <w:p w14:paraId="3B803F8F" w14:textId="77777777" w:rsidR="00EA7234" w:rsidRDefault="00EA7234" w:rsidP="00EA7234">
                      <w:r w:rsidRPr="00705D5C">
                        <w:rPr>
                          <w:rFonts w:ascii="Calibri" w:eastAsia="Times New Roman" w:hAnsi="Calibri" w:cs="Calibri"/>
                          <w:color w:val="000000"/>
                        </w:rPr>
                        <w:t>Planning Technician (46% of the FTE)</w:t>
                      </w:r>
                    </w:p>
                  </w:tc>
                </w:tr>
                <w:tr w:rsidR="00EA7234" w14:paraId="371AB4B7" w14:textId="77777777" w:rsidTr="0055306F">
                  <w:tc>
                    <w:tcPr>
                      <w:tcW w:w="3116" w:type="dxa"/>
                      <w:vAlign w:val="bottom"/>
                    </w:tcPr>
                    <w:p w14:paraId="75576DCD" w14:textId="77777777" w:rsidR="00EA7234" w:rsidRDefault="00EA7234" w:rsidP="00EA7234">
                      <w:r w:rsidRPr="00705D5C">
                        <w:rPr>
                          <w:rFonts w:ascii="Calibri" w:eastAsia="Times New Roman" w:hAnsi="Calibri" w:cs="Calibri"/>
                          <w:color w:val="000000"/>
                        </w:rPr>
                        <w:t>initially added in 2016</w:t>
                      </w:r>
                    </w:p>
                  </w:tc>
                  <w:tc>
                    <w:tcPr>
                      <w:tcW w:w="1289" w:type="dxa"/>
                      <w:vAlign w:val="bottom"/>
                    </w:tcPr>
                    <w:p w14:paraId="361C43F7" w14:textId="77777777" w:rsidR="00EA7234" w:rsidRDefault="00EA7234" w:rsidP="00EA7234">
                      <w:r w:rsidRPr="00705D5C">
                        <w:rPr>
                          <w:rFonts w:ascii="Calibri" w:eastAsia="Times New Roman" w:hAnsi="Calibri" w:cs="Calibri"/>
                          <w:color w:val="000000"/>
                        </w:rPr>
                        <w:t>185,187</w:t>
                      </w:r>
                    </w:p>
                  </w:tc>
                  <w:tc>
                    <w:tcPr>
                      <w:tcW w:w="4945" w:type="dxa"/>
                      <w:vAlign w:val="bottom"/>
                    </w:tcPr>
                    <w:p w14:paraId="7568232F" w14:textId="77777777" w:rsidR="00EA7234" w:rsidRDefault="00EA7234" w:rsidP="00EA7234">
                      <w:r w:rsidRPr="00705D5C">
                        <w:rPr>
                          <w:rFonts w:ascii="Calibri" w:eastAsia="Times New Roman" w:hAnsi="Calibri" w:cs="Calibri"/>
                          <w:color w:val="000000"/>
                        </w:rPr>
                        <w:t>Associate Planner and Permit Technician</w:t>
                      </w:r>
                    </w:p>
                  </w:tc>
                </w:tr>
                <w:tr w:rsidR="00EA7234" w14:paraId="4C97D648" w14:textId="77777777" w:rsidTr="0055306F">
                  <w:tc>
                    <w:tcPr>
                      <w:tcW w:w="3116" w:type="dxa"/>
                      <w:vAlign w:val="bottom"/>
                    </w:tcPr>
                    <w:p w14:paraId="1693A707" w14:textId="77777777" w:rsidR="00EA7234" w:rsidRDefault="00EA7234" w:rsidP="00EA7234">
                      <w:r w:rsidRPr="00705D5C">
                        <w:rPr>
                          <w:rFonts w:ascii="Calibri" w:eastAsia="Times New Roman" w:hAnsi="Calibri" w:cs="Calibri"/>
                          <w:color w:val="000000"/>
                        </w:rPr>
                        <w:t xml:space="preserve">Initially added in 2017 </w:t>
                      </w:r>
                    </w:p>
                  </w:tc>
                  <w:tc>
                    <w:tcPr>
                      <w:tcW w:w="1289" w:type="dxa"/>
                      <w:vAlign w:val="bottom"/>
                    </w:tcPr>
                    <w:p w14:paraId="397B6327" w14:textId="77777777" w:rsidR="00EA7234" w:rsidRDefault="00EA7234" w:rsidP="00EA7234">
                      <w:r w:rsidRPr="00705D5C">
                        <w:rPr>
                          <w:rFonts w:ascii="Calibri" w:eastAsia="Times New Roman" w:hAnsi="Calibri" w:cs="Calibri"/>
                          <w:color w:val="000000"/>
                        </w:rPr>
                        <w:t>118,768</w:t>
                      </w:r>
                    </w:p>
                  </w:tc>
                  <w:tc>
                    <w:tcPr>
                      <w:tcW w:w="4945" w:type="dxa"/>
                      <w:vAlign w:val="bottom"/>
                    </w:tcPr>
                    <w:p w14:paraId="4D979E11" w14:textId="77777777" w:rsidR="00EA7234" w:rsidRDefault="00EA7234" w:rsidP="00EA7234">
                      <w:r w:rsidRPr="00705D5C">
                        <w:rPr>
                          <w:rFonts w:ascii="Calibri" w:eastAsia="Times New Roman" w:hAnsi="Calibri" w:cs="Calibri"/>
                          <w:color w:val="000000"/>
                        </w:rPr>
                        <w:t>Electrical Inspector</w:t>
                      </w:r>
                    </w:p>
                  </w:tc>
                </w:tr>
                <w:tr w:rsidR="00EA7234" w14:paraId="29F07B42" w14:textId="77777777" w:rsidTr="0055306F">
                  <w:tc>
                    <w:tcPr>
                      <w:tcW w:w="3116" w:type="dxa"/>
                    </w:tcPr>
                    <w:p w14:paraId="78045567" w14:textId="77777777" w:rsidR="00EA7234" w:rsidRDefault="00EA7234" w:rsidP="00EA7234">
                      <w:r w:rsidRPr="00705D5C">
                        <w:rPr>
                          <w:rFonts w:ascii="Calibri" w:eastAsia="Times New Roman" w:hAnsi="Calibri" w:cs="Calibri"/>
                          <w:b/>
                          <w:bCs/>
                        </w:rPr>
                        <w:t>Ongoing uses of IDR – other ongoing</w:t>
                      </w:r>
                    </w:p>
                  </w:tc>
                  <w:tc>
                    <w:tcPr>
                      <w:tcW w:w="1289" w:type="dxa"/>
                    </w:tcPr>
                    <w:p w14:paraId="594D5B09" w14:textId="77777777" w:rsidR="00EA7234" w:rsidRDefault="00EA7234" w:rsidP="00EA7234"/>
                  </w:tc>
                  <w:tc>
                    <w:tcPr>
                      <w:tcW w:w="4945" w:type="dxa"/>
                    </w:tcPr>
                    <w:p w14:paraId="07AA439C" w14:textId="77777777" w:rsidR="00EA7234" w:rsidRDefault="00EA7234" w:rsidP="00EA7234"/>
                  </w:tc>
                </w:tr>
                <w:tr w:rsidR="00EA7234" w14:paraId="318CF30E" w14:textId="77777777" w:rsidTr="0055306F">
                  <w:tc>
                    <w:tcPr>
                      <w:tcW w:w="3116" w:type="dxa"/>
                      <w:vAlign w:val="bottom"/>
                    </w:tcPr>
                    <w:p w14:paraId="09B566AD" w14:textId="77777777" w:rsidR="00EA7234" w:rsidRDefault="00EA7234" w:rsidP="00EA7234">
                      <w:r w:rsidRPr="00705D5C">
                        <w:rPr>
                          <w:rFonts w:ascii="Calibri" w:eastAsia="Times New Roman" w:hAnsi="Calibri" w:cs="Calibri"/>
                          <w:color w:val="000000"/>
                        </w:rPr>
                        <w:t>initially added in 2017</w:t>
                      </w:r>
                    </w:p>
                  </w:tc>
                  <w:tc>
                    <w:tcPr>
                      <w:tcW w:w="1289" w:type="dxa"/>
                      <w:vAlign w:val="bottom"/>
                    </w:tcPr>
                    <w:p w14:paraId="0F30AA35" w14:textId="77777777" w:rsidR="00EA7234" w:rsidRDefault="00EA7234" w:rsidP="00EA7234">
                      <w:r w:rsidRPr="00705D5C">
                        <w:rPr>
                          <w:rFonts w:ascii="Calibri" w:eastAsia="Times New Roman" w:hAnsi="Calibri" w:cs="Calibri"/>
                          <w:color w:val="000000"/>
                        </w:rPr>
                        <w:t>44,500</w:t>
                      </w:r>
                    </w:p>
                  </w:tc>
                  <w:tc>
                    <w:tcPr>
                      <w:tcW w:w="4945" w:type="dxa"/>
                      <w:vAlign w:val="bottom"/>
                    </w:tcPr>
                    <w:p w14:paraId="58FE5EF0" w14:textId="77777777" w:rsidR="00EA7234" w:rsidRDefault="00EA7234" w:rsidP="00EA7234">
                      <w:r w:rsidRPr="00705D5C">
                        <w:rPr>
                          <w:rFonts w:ascii="Calibri" w:eastAsia="Times New Roman" w:hAnsi="Calibri" w:cs="Calibri"/>
                          <w:color w:val="000000"/>
                        </w:rPr>
                        <w:t>temp wages</w:t>
                      </w:r>
                    </w:p>
                  </w:tc>
                </w:tr>
                <w:tr w:rsidR="00EA7234" w14:paraId="78E135ED" w14:textId="77777777" w:rsidTr="0055306F">
                  <w:tc>
                    <w:tcPr>
                      <w:tcW w:w="3116" w:type="dxa"/>
                      <w:tcBorders>
                        <w:bottom w:val="single" w:sz="4" w:space="0" w:color="auto"/>
                      </w:tcBorders>
                      <w:vAlign w:val="bottom"/>
                    </w:tcPr>
                    <w:p w14:paraId="07554013" w14:textId="77777777" w:rsidR="00EA7234" w:rsidRDefault="00EA7234" w:rsidP="00EA7234">
                      <w:r w:rsidRPr="00705D5C">
                        <w:rPr>
                          <w:rFonts w:ascii="Calibri" w:eastAsia="Times New Roman" w:hAnsi="Calibri" w:cs="Calibri"/>
                          <w:color w:val="000000"/>
                        </w:rPr>
                        <w:t>initially added in 2018</w:t>
                      </w:r>
                    </w:p>
                  </w:tc>
                  <w:tc>
                    <w:tcPr>
                      <w:tcW w:w="1289" w:type="dxa"/>
                      <w:tcBorders>
                        <w:bottom w:val="single" w:sz="4" w:space="0" w:color="auto"/>
                      </w:tcBorders>
                      <w:vAlign w:val="bottom"/>
                    </w:tcPr>
                    <w:p w14:paraId="6C87C02A" w14:textId="77777777" w:rsidR="00EA7234" w:rsidRDefault="00EA7234" w:rsidP="00EA7234">
                      <w:r w:rsidRPr="00705D5C">
                        <w:rPr>
                          <w:rFonts w:ascii="Calibri" w:eastAsia="Times New Roman" w:hAnsi="Calibri" w:cs="Calibri"/>
                          <w:color w:val="000000"/>
                        </w:rPr>
                        <w:t>9,643</w:t>
                      </w:r>
                    </w:p>
                  </w:tc>
                  <w:tc>
                    <w:tcPr>
                      <w:tcW w:w="4945" w:type="dxa"/>
                      <w:tcBorders>
                        <w:bottom w:val="single" w:sz="4" w:space="0" w:color="auto"/>
                      </w:tcBorders>
                      <w:vAlign w:val="bottom"/>
                    </w:tcPr>
                    <w:p w14:paraId="2EE3EBFE" w14:textId="77777777" w:rsidR="00EA7234" w:rsidRDefault="00EA7234" w:rsidP="00EA7234">
                      <w:r w:rsidRPr="00705D5C">
                        <w:rPr>
                          <w:rFonts w:ascii="Calibri" w:eastAsia="Times New Roman" w:hAnsi="Calibri" w:cs="Calibri"/>
                          <w:color w:val="000000"/>
                        </w:rPr>
                        <w:t>overtime for plan review</w:t>
                      </w:r>
                    </w:p>
                  </w:tc>
                </w:tr>
                <w:tr w:rsidR="00EA7234" w14:paraId="1A83FF91" w14:textId="77777777" w:rsidTr="0055306F">
                  <w:tc>
                    <w:tcPr>
                      <w:tcW w:w="3116" w:type="dxa"/>
                      <w:shd w:val="pct15" w:color="auto" w:fill="auto"/>
                      <w:vAlign w:val="bottom"/>
                    </w:tcPr>
                    <w:p w14:paraId="72DED050" w14:textId="77777777" w:rsidR="00EA7234" w:rsidRPr="00705D5C" w:rsidRDefault="00EA7234" w:rsidP="00EA7234">
                      <w:pPr>
                        <w:rPr>
                          <w:rFonts w:ascii="Calibri" w:eastAsia="Times New Roman" w:hAnsi="Calibri" w:cs="Calibri"/>
                          <w:b/>
                          <w:bCs/>
                          <w:color w:val="000000"/>
                        </w:rPr>
                      </w:pPr>
                      <w:r w:rsidRPr="00705D5C">
                        <w:rPr>
                          <w:rFonts w:ascii="Calibri" w:eastAsia="Times New Roman" w:hAnsi="Calibri" w:cs="Calibri"/>
                          <w:b/>
                          <w:bCs/>
                          <w:color w:val="000000"/>
                        </w:rPr>
                        <w:t>2024 total IDR uses</w:t>
                      </w:r>
                    </w:p>
                  </w:tc>
                  <w:tc>
                    <w:tcPr>
                      <w:tcW w:w="1289" w:type="dxa"/>
                      <w:shd w:val="pct15" w:color="auto" w:fill="auto"/>
                      <w:vAlign w:val="bottom"/>
                    </w:tcPr>
                    <w:p w14:paraId="68EA79C8" w14:textId="77777777" w:rsidR="00EA7234" w:rsidRPr="00705D5C" w:rsidRDefault="00EA7234" w:rsidP="00EA7234">
                      <w:pPr>
                        <w:rPr>
                          <w:rFonts w:ascii="Calibri" w:eastAsia="Times New Roman" w:hAnsi="Calibri" w:cs="Calibri"/>
                          <w:b/>
                          <w:bCs/>
                          <w:color w:val="000000"/>
                        </w:rPr>
                      </w:pPr>
                      <w:r w:rsidRPr="00705D5C">
                        <w:rPr>
                          <w:rFonts w:ascii="Calibri" w:eastAsia="Times New Roman" w:hAnsi="Calibri" w:cs="Calibri"/>
                          <w:b/>
                          <w:bCs/>
                          <w:color w:val="000000"/>
                        </w:rPr>
                        <w:t>$ 399,062</w:t>
                      </w:r>
                    </w:p>
                  </w:tc>
                  <w:tc>
                    <w:tcPr>
                      <w:tcW w:w="4945" w:type="dxa"/>
                      <w:shd w:val="pct15" w:color="auto" w:fill="auto"/>
                      <w:vAlign w:val="bottom"/>
                    </w:tcPr>
                    <w:p w14:paraId="064EDD14" w14:textId="77777777" w:rsidR="00EA7234" w:rsidRPr="00705D5C" w:rsidRDefault="00EA7234" w:rsidP="00EA7234">
                      <w:pPr>
                        <w:rPr>
                          <w:rFonts w:ascii="Calibri" w:eastAsia="Times New Roman" w:hAnsi="Calibri" w:cs="Calibri"/>
                          <w:b/>
                          <w:bCs/>
                          <w:color w:val="000000"/>
                        </w:rPr>
                      </w:pPr>
                    </w:p>
                  </w:tc>
                </w:tr>
              </w:tbl>
              <w:p w14:paraId="69FB709E" w14:textId="25A73BFF" w:rsidR="00355586" w:rsidRDefault="00355586">
                <w:pPr>
                  <w:rPr>
                    <w:rFonts w:cstheme="minorHAnsi"/>
                  </w:rPr>
                </w:pPr>
              </w:p>
              <w:p w14:paraId="35869C5B" w14:textId="77777777" w:rsidR="00EA7234" w:rsidRDefault="00EA7234">
                <w:pPr>
                  <w:rPr>
                    <w:rFonts w:cstheme="minorHAnsi"/>
                  </w:rPr>
                </w:pPr>
              </w:p>
              <w:p w14:paraId="2D5DB960" w14:textId="77777777" w:rsidR="00EA7234" w:rsidRDefault="00EA7234">
                <w:pPr>
                  <w:rPr>
                    <w:rFonts w:cstheme="minorHAnsi"/>
                  </w:rPr>
                </w:pPr>
              </w:p>
              <w:p w14:paraId="54B8FB51" w14:textId="77777777" w:rsidR="00EA7234" w:rsidRDefault="00EA7234">
                <w:pPr>
                  <w:rPr>
                    <w:rFonts w:cstheme="minorHAnsi"/>
                  </w:rPr>
                </w:pPr>
              </w:p>
              <w:p w14:paraId="1BB56F38" w14:textId="77777777" w:rsidR="00041004" w:rsidRPr="006927A7" w:rsidRDefault="00041004">
                <w:pPr>
                  <w:rPr>
                    <w:rFonts w:cstheme="minorHAnsi"/>
                  </w:rPr>
                </w:pPr>
              </w:p>
              <w:p w14:paraId="78878DFC" w14:textId="3F8FB926" w:rsidR="00AF22FF" w:rsidRPr="006927A7" w:rsidRDefault="00AF22FF">
                <w:pPr>
                  <w:rPr>
                    <w:rFonts w:cstheme="minorHAnsi"/>
                    <w:b/>
                    <w:bCs/>
                  </w:rPr>
                </w:pPr>
                <w:r w:rsidRPr="006927A7">
                  <w:rPr>
                    <w:rFonts w:cstheme="minorHAnsi"/>
                    <w:b/>
                    <w:bCs/>
                  </w:rPr>
                  <w:lastRenderedPageBreak/>
                  <w:t>ONE TIME EXPENSES</w:t>
                </w:r>
              </w:p>
              <w:p w14:paraId="45DFD22F" w14:textId="77777777" w:rsidR="003E3FAD" w:rsidRPr="006927A7" w:rsidRDefault="003E3FAD" w:rsidP="003E3FAD">
                <w:pPr>
                  <w:rPr>
                    <w:rFonts w:cstheme="minorHAnsi"/>
                    <w:b/>
                    <w:i/>
                  </w:rPr>
                </w:pPr>
                <w:r w:rsidRPr="006927A7">
                  <w:rPr>
                    <w:rFonts w:cstheme="minorHAnsi"/>
                    <w:b/>
                    <w:i/>
                  </w:rPr>
                  <w:t>General Fund</w:t>
                </w:r>
              </w:p>
              <w:p w14:paraId="368F26E6" w14:textId="414FB447" w:rsidR="003E3FAD" w:rsidRPr="006927A7" w:rsidRDefault="003E3FAD" w:rsidP="003E3FAD">
                <w:pPr>
                  <w:rPr>
                    <w:rFonts w:cstheme="minorHAnsi"/>
                  </w:rPr>
                </w:pPr>
                <w:r w:rsidRPr="006927A7">
                  <w:rPr>
                    <w:rFonts w:cstheme="minorHAnsi"/>
                  </w:rPr>
                  <w:t>There is a total of $</w:t>
                </w:r>
                <w:r w:rsidR="00DC4E6D" w:rsidRPr="006927A7">
                  <w:rPr>
                    <w:rFonts w:cstheme="minorHAnsi"/>
                  </w:rPr>
                  <w:t>8,439,170 of</w:t>
                </w:r>
                <w:r w:rsidRPr="006927A7">
                  <w:rPr>
                    <w:rFonts w:cstheme="minorHAnsi"/>
                  </w:rPr>
                  <w:t xml:space="preserve"> one-time expenses included in the proposed 202</w:t>
                </w:r>
                <w:r w:rsidR="00DC4E6D" w:rsidRPr="006927A7">
                  <w:rPr>
                    <w:rFonts w:cstheme="minorHAnsi"/>
                  </w:rPr>
                  <w:t>4</w:t>
                </w:r>
                <w:r w:rsidRPr="006927A7">
                  <w:rPr>
                    <w:rFonts w:cstheme="minorHAnsi"/>
                  </w:rPr>
                  <w:t xml:space="preserve"> General Fund budget.  There is $</w:t>
                </w:r>
                <w:r w:rsidR="00DC4E6D" w:rsidRPr="006927A7">
                  <w:rPr>
                    <w:rFonts w:cstheme="minorHAnsi"/>
                  </w:rPr>
                  <w:t>4,109,8360</w:t>
                </w:r>
                <w:r w:rsidRPr="006927A7">
                  <w:rPr>
                    <w:rFonts w:cstheme="minorHAnsi"/>
                  </w:rPr>
                  <w:t xml:space="preserve"> of one-time revenues that will be used to help offset these one-time expenses making the net one-time expense in the General Fund $4,</w:t>
                </w:r>
                <w:r w:rsidR="00DC4E6D" w:rsidRPr="006927A7">
                  <w:rPr>
                    <w:rFonts w:cstheme="minorHAnsi"/>
                  </w:rPr>
                  <w:t>329,340, $48,938 will come from the reserve for Union Reservoir and $4,280,402 from the un</w:t>
                </w:r>
                <w:r w:rsidR="003E106C" w:rsidRPr="006927A7">
                  <w:rPr>
                    <w:rFonts w:cstheme="minorHAnsi"/>
                  </w:rPr>
                  <w:t>designated</w:t>
                </w:r>
                <w:r w:rsidR="00DC4E6D" w:rsidRPr="006927A7">
                  <w:rPr>
                    <w:rFonts w:cstheme="minorHAnsi"/>
                  </w:rPr>
                  <w:t xml:space="preserve"> fund balance</w:t>
                </w:r>
                <w:r w:rsidRPr="006927A7">
                  <w:rPr>
                    <w:rFonts w:cstheme="minorHAnsi"/>
                  </w:rPr>
                  <w:t xml:space="preserve">.   </w:t>
                </w:r>
                <w:r w:rsidRPr="0034148B">
                  <w:rPr>
                    <w:rFonts w:cstheme="minorHAnsi"/>
                    <w:b/>
                    <w:i/>
                  </w:rPr>
                  <w:t xml:space="preserve">Attachment </w:t>
                </w:r>
                <w:r w:rsidR="0034148B" w:rsidRPr="0034148B">
                  <w:rPr>
                    <w:rFonts w:cstheme="minorHAnsi"/>
                    <w:b/>
                    <w:i/>
                  </w:rPr>
                  <w:t>M</w:t>
                </w:r>
                <w:r w:rsidRPr="0034148B">
                  <w:rPr>
                    <w:rFonts w:cstheme="minorHAnsi"/>
                  </w:rPr>
                  <w:t xml:space="preserve"> is a listing</w:t>
                </w:r>
                <w:r w:rsidRPr="006927A7">
                  <w:rPr>
                    <w:rFonts w:cstheme="minorHAnsi"/>
                  </w:rPr>
                  <w:t xml:space="preserve"> of all one-time expenses in the General Fund.  As in previous years we have categorized these expenses in the following areas:</w:t>
                </w:r>
              </w:p>
              <w:p w14:paraId="2CD40685" w14:textId="77777777" w:rsidR="003E3FAD" w:rsidRPr="006927A7" w:rsidRDefault="003E3FAD" w:rsidP="003E3FAD">
                <w:pPr>
                  <w:jc w:val="both"/>
                  <w:rPr>
                    <w:rFonts w:cstheme="minorHAnsi"/>
                    <w:highlight w:val="yellow"/>
                  </w:rPr>
                </w:pPr>
              </w:p>
              <w:p w14:paraId="5D0AE24C" w14:textId="43E6A842" w:rsidR="003E3FAD" w:rsidRPr="006927A7" w:rsidRDefault="003E3FAD" w:rsidP="003E3FAD">
                <w:pPr>
                  <w:tabs>
                    <w:tab w:val="right" w:pos="7920"/>
                  </w:tabs>
                  <w:jc w:val="both"/>
                  <w:rPr>
                    <w:rFonts w:cstheme="minorHAnsi"/>
                  </w:rPr>
                </w:pPr>
                <w:r w:rsidRPr="006927A7">
                  <w:rPr>
                    <w:rFonts w:cstheme="minorHAnsi"/>
                  </w:rPr>
                  <w:t xml:space="preserve">     Capital - Equipment</w:t>
                </w:r>
                <w:r w:rsidRPr="006927A7">
                  <w:rPr>
                    <w:rFonts w:cstheme="minorHAnsi"/>
                  </w:rPr>
                  <w:tab/>
                </w:r>
                <w:proofErr w:type="gramStart"/>
                <w:r w:rsidRPr="006927A7">
                  <w:rPr>
                    <w:rFonts w:cstheme="minorHAnsi"/>
                  </w:rPr>
                  <w:t>$  1,</w:t>
                </w:r>
                <w:r w:rsidR="003E106C" w:rsidRPr="006927A7">
                  <w:rPr>
                    <w:rFonts w:cstheme="minorHAnsi"/>
                  </w:rPr>
                  <w:t>624,700</w:t>
                </w:r>
                <w:proofErr w:type="gramEnd"/>
              </w:p>
              <w:p w14:paraId="0598707A" w14:textId="638D857C" w:rsidR="003E3FAD" w:rsidRPr="006927A7" w:rsidRDefault="003E3FAD" w:rsidP="003E3FAD">
                <w:pPr>
                  <w:tabs>
                    <w:tab w:val="right" w:pos="7920"/>
                  </w:tabs>
                  <w:jc w:val="both"/>
                  <w:rPr>
                    <w:rFonts w:cstheme="minorHAnsi"/>
                  </w:rPr>
                </w:pPr>
                <w:r w:rsidRPr="006927A7">
                  <w:rPr>
                    <w:rFonts w:cstheme="minorHAnsi"/>
                  </w:rPr>
                  <w:t xml:space="preserve">     IT Equipment or Technology Improvements</w:t>
                </w:r>
                <w:r w:rsidRPr="006927A7">
                  <w:rPr>
                    <w:rFonts w:cstheme="minorHAnsi"/>
                  </w:rPr>
                  <w:tab/>
                </w:r>
                <w:r w:rsidR="003E106C" w:rsidRPr="006927A7">
                  <w:rPr>
                    <w:rFonts w:cstheme="minorHAnsi"/>
                  </w:rPr>
                  <w:t>1,153,561</w:t>
                </w:r>
              </w:p>
              <w:p w14:paraId="441FBD41" w14:textId="64D331A7" w:rsidR="003E3FAD" w:rsidRPr="006927A7" w:rsidRDefault="003E3FAD" w:rsidP="003E3FAD">
                <w:pPr>
                  <w:tabs>
                    <w:tab w:val="right" w:pos="7920"/>
                  </w:tabs>
                  <w:jc w:val="both"/>
                  <w:rPr>
                    <w:rFonts w:cstheme="minorHAnsi"/>
                  </w:rPr>
                </w:pPr>
                <w:r w:rsidRPr="006927A7">
                  <w:rPr>
                    <w:rFonts w:cstheme="minorHAnsi"/>
                  </w:rPr>
                  <w:t xml:space="preserve">     Non-Capital - Small Equipment &amp; Supplies</w:t>
                </w:r>
                <w:r w:rsidRPr="006927A7">
                  <w:rPr>
                    <w:rFonts w:cstheme="minorHAnsi"/>
                  </w:rPr>
                  <w:tab/>
                </w:r>
                <w:r w:rsidR="003E106C" w:rsidRPr="006927A7">
                  <w:rPr>
                    <w:rFonts w:cstheme="minorHAnsi"/>
                  </w:rPr>
                  <w:t>183,017</w:t>
                </w:r>
              </w:p>
              <w:p w14:paraId="10AC44A7" w14:textId="1BEA8694" w:rsidR="003E3FAD" w:rsidRPr="006927A7" w:rsidRDefault="003E3FAD" w:rsidP="003E3FAD">
                <w:pPr>
                  <w:tabs>
                    <w:tab w:val="right" w:pos="7920"/>
                  </w:tabs>
                  <w:jc w:val="both"/>
                  <w:rPr>
                    <w:rFonts w:cstheme="minorHAnsi"/>
                    <w:highlight w:val="yellow"/>
                  </w:rPr>
                </w:pPr>
                <w:r w:rsidRPr="006927A7">
                  <w:rPr>
                    <w:rFonts w:cstheme="minorHAnsi"/>
                  </w:rPr>
                  <w:t xml:space="preserve">     One Time Services or Expenses</w:t>
                </w:r>
                <w:r w:rsidRPr="006927A7">
                  <w:rPr>
                    <w:rFonts w:cstheme="minorHAnsi"/>
                  </w:rPr>
                  <w:tab/>
                </w:r>
                <w:r w:rsidR="003E106C" w:rsidRPr="006927A7">
                  <w:rPr>
                    <w:rFonts w:cstheme="minorHAnsi"/>
                  </w:rPr>
                  <w:t>5,477,892</w:t>
                </w:r>
              </w:p>
              <w:p w14:paraId="3BD26C92" w14:textId="77777777" w:rsidR="003E3FAD" w:rsidRPr="006927A7" w:rsidRDefault="003E3FAD" w:rsidP="003E3FAD">
                <w:pPr>
                  <w:pStyle w:val="Header"/>
                  <w:rPr>
                    <w:rFonts w:cstheme="minorHAnsi"/>
                    <w:highlight w:val="yellow"/>
                  </w:rPr>
                </w:pPr>
              </w:p>
              <w:p w14:paraId="129BF5D5" w14:textId="77777777" w:rsidR="003E3FAD" w:rsidRPr="006927A7" w:rsidRDefault="003E3FAD" w:rsidP="003E3FAD">
                <w:pPr>
                  <w:rPr>
                    <w:rFonts w:cstheme="minorHAnsi"/>
                    <w:b/>
                    <w:i/>
                  </w:rPr>
                </w:pPr>
                <w:r w:rsidRPr="006927A7">
                  <w:rPr>
                    <w:rFonts w:cstheme="minorHAnsi"/>
                    <w:b/>
                    <w:i/>
                  </w:rPr>
                  <w:t>Public Safety Fund</w:t>
                </w:r>
              </w:p>
              <w:p w14:paraId="0432A93A" w14:textId="5D0C9A7E" w:rsidR="003E3FAD" w:rsidRPr="006927A7" w:rsidRDefault="003E3FAD" w:rsidP="003E3FAD">
                <w:pPr>
                  <w:pStyle w:val="Header"/>
                  <w:rPr>
                    <w:rFonts w:cstheme="minorHAnsi"/>
                  </w:rPr>
                </w:pPr>
                <w:r w:rsidRPr="006927A7">
                  <w:rPr>
                    <w:rFonts w:cstheme="minorHAnsi"/>
                  </w:rPr>
                  <w:t>There is a total of $</w:t>
                </w:r>
                <w:r w:rsidR="00FA3765" w:rsidRPr="006927A7">
                  <w:rPr>
                    <w:rFonts w:cstheme="minorHAnsi"/>
                  </w:rPr>
                  <w:t>1,</w:t>
                </w:r>
                <w:r w:rsidR="00E87D7C" w:rsidRPr="006927A7">
                  <w:rPr>
                    <w:rFonts w:cstheme="minorHAnsi"/>
                  </w:rPr>
                  <w:t>178,785</w:t>
                </w:r>
                <w:r w:rsidRPr="006927A7">
                  <w:rPr>
                    <w:rFonts w:cstheme="minorHAnsi"/>
                  </w:rPr>
                  <w:t xml:space="preserve"> for capital and other one-time expenses included in the proposed 202</w:t>
                </w:r>
                <w:r w:rsidR="00FA3765" w:rsidRPr="006927A7">
                  <w:rPr>
                    <w:rFonts w:cstheme="minorHAnsi"/>
                  </w:rPr>
                  <w:t>4</w:t>
                </w:r>
                <w:r w:rsidRPr="006927A7">
                  <w:rPr>
                    <w:rFonts w:cstheme="minorHAnsi"/>
                  </w:rPr>
                  <w:t xml:space="preserve"> Public Safety Fund budget</w:t>
                </w:r>
                <w:r w:rsidRPr="0034148B">
                  <w:rPr>
                    <w:rFonts w:cstheme="minorHAnsi"/>
                  </w:rPr>
                  <w:t xml:space="preserve">.  </w:t>
                </w:r>
                <w:r w:rsidRPr="0034148B">
                  <w:rPr>
                    <w:rFonts w:cstheme="minorHAnsi"/>
                    <w:b/>
                    <w:i/>
                  </w:rPr>
                  <w:t xml:space="preserve">Attachment </w:t>
                </w:r>
                <w:r w:rsidR="0034148B" w:rsidRPr="0034148B">
                  <w:rPr>
                    <w:rFonts w:cstheme="minorHAnsi"/>
                    <w:b/>
                    <w:i/>
                  </w:rPr>
                  <w:t>N</w:t>
                </w:r>
                <w:r w:rsidRPr="0034148B">
                  <w:rPr>
                    <w:rFonts w:cstheme="minorHAnsi"/>
                  </w:rPr>
                  <w:t xml:space="preserve"> is</w:t>
                </w:r>
                <w:r w:rsidRPr="006927A7">
                  <w:rPr>
                    <w:rFonts w:cstheme="minorHAnsi"/>
                  </w:rPr>
                  <w:t xml:space="preserve"> a listing of all the one-time expenses in the Public Safety Fund.  We have categorized these expenses in the following areas:</w:t>
                </w:r>
              </w:p>
              <w:p w14:paraId="2692B611" w14:textId="77777777" w:rsidR="003E3FAD" w:rsidRPr="006927A7" w:rsidRDefault="003E3FAD" w:rsidP="003E3FAD">
                <w:pPr>
                  <w:tabs>
                    <w:tab w:val="right" w:pos="7920"/>
                  </w:tabs>
                  <w:jc w:val="both"/>
                  <w:rPr>
                    <w:rFonts w:cstheme="minorHAnsi"/>
                  </w:rPr>
                </w:pPr>
              </w:p>
              <w:p w14:paraId="655F7327" w14:textId="652C93E6" w:rsidR="003E3FAD" w:rsidRPr="006927A7" w:rsidRDefault="003E3FAD" w:rsidP="003E3FAD">
                <w:pPr>
                  <w:tabs>
                    <w:tab w:val="right" w:pos="7920"/>
                  </w:tabs>
                  <w:jc w:val="both"/>
                  <w:rPr>
                    <w:rFonts w:cstheme="minorHAnsi"/>
                  </w:rPr>
                </w:pPr>
                <w:r w:rsidRPr="006927A7">
                  <w:rPr>
                    <w:rFonts w:cstheme="minorHAnsi"/>
                  </w:rPr>
                  <w:t xml:space="preserve">     Capital - Equipment</w:t>
                </w:r>
                <w:r w:rsidRPr="006927A7">
                  <w:rPr>
                    <w:rFonts w:cstheme="minorHAnsi"/>
                  </w:rPr>
                  <w:tab/>
                </w:r>
                <w:proofErr w:type="gramStart"/>
                <w:r w:rsidRPr="006927A7">
                  <w:rPr>
                    <w:rFonts w:cstheme="minorHAnsi"/>
                  </w:rPr>
                  <w:t xml:space="preserve">$  </w:t>
                </w:r>
                <w:r w:rsidR="00CD39E6" w:rsidRPr="006927A7">
                  <w:rPr>
                    <w:rFonts w:cstheme="minorHAnsi"/>
                  </w:rPr>
                  <w:t>182,854</w:t>
                </w:r>
                <w:proofErr w:type="gramEnd"/>
              </w:p>
              <w:p w14:paraId="19D19C3A" w14:textId="47B39303" w:rsidR="003E3FAD" w:rsidRPr="006927A7" w:rsidRDefault="003E3FAD" w:rsidP="003E3FAD">
                <w:pPr>
                  <w:tabs>
                    <w:tab w:val="right" w:pos="7920"/>
                  </w:tabs>
                  <w:jc w:val="both"/>
                  <w:rPr>
                    <w:rFonts w:cstheme="minorHAnsi"/>
                  </w:rPr>
                </w:pPr>
                <w:r w:rsidRPr="006927A7">
                  <w:rPr>
                    <w:rFonts w:cstheme="minorHAnsi"/>
                  </w:rPr>
                  <w:t xml:space="preserve">     IT Equipment or Technology Improvements</w:t>
                </w:r>
                <w:r w:rsidRPr="006927A7">
                  <w:rPr>
                    <w:rFonts w:cstheme="minorHAnsi"/>
                  </w:rPr>
                  <w:tab/>
                </w:r>
                <w:r w:rsidR="00CD39E6" w:rsidRPr="006927A7">
                  <w:rPr>
                    <w:rFonts w:cstheme="minorHAnsi"/>
                  </w:rPr>
                  <w:t>372,187</w:t>
                </w:r>
              </w:p>
              <w:p w14:paraId="1963169E" w14:textId="22D0F6BA" w:rsidR="003E3FAD" w:rsidRPr="006927A7" w:rsidRDefault="003E3FAD" w:rsidP="003E3FAD">
                <w:pPr>
                  <w:tabs>
                    <w:tab w:val="right" w:pos="7920"/>
                  </w:tabs>
                  <w:jc w:val="both"/>
                  <w:rPr>
                    <w:rFonts w:cstheme="minorHAnsi"/>
                  </w:rPr>
                </w:pPr>
                <w:r w:rsidRPr="006927A7">
                  <w:rPr>
                    <w:rFonts w:cstheme="minorHAnsi"/>
                  </w:rPr>
                  <w:t xml:space="preserve">     Non-Capital - Small Equipment &amp; Supplies</w:t>
                </w:r>
                <w:r w:rsidRPr="006927A7">
                  <w:rPr>
                    <w:rFonts w:cstheme="minorHAnsi"/>
                  </w:rPr>
                  <w:tab/>
                </w:r>
                <w:r w:rsidR="00CD39E6" w:rsidRPr="006927A7">
                  <w:rPr>
                    <w:rFonts w:cstheme="minorHAnsi"/>
                  </w:rPr>
                  <w:t>85,675</w:t>
                </w:r>
              </w:p>
              <w:p w14:paraId="0967720F" w14:textId="334E7781" w:rsidR="003E3FAD" w:rsidRPr="006927A7" w:rsidRDefault="003E3FAD" w:rsidP="003E3FAD">
                <w:pPr>
                  <w:tabs>
                    <w:tab w:val="right" w:pos="7920"/>
                  </w:tabs>
                  <w:jc w:val="both"/>
                  <w:rPr>
                    <w:rFonts w:cstheme="minorHAnsi"/>
                  </w:rPr>
                </w:pPr>
                <w:r w:rsidRPr="006927A7">
                  <w:rPr>
                    <w:rFonts w:cstheme="minorHAnsi"/>
                  </w:rPr>
                  <w:t xml:space="preserve">     One Time Services or Expenses</w:t>
                </w:r>
                <w:r w:rsidRPr="006927A7">
                  <w:rPr>
                    <w:rFonts w:cstheme="minorHAnsi"/>
                  </w:rPr>
                  <w:tab/>
                </w:r>
                <w:r w:rsidR="00CD39E6" w:rsidRPr="006927A7">
                  <w:rPr>
                    <w:rFonts w:cstheme="minorHAnsi"/>
                  </w:rPr>
                  <w:t>282,519</w:t>
                </w:r>
              </w:p>
              <w:p w14:paraId="608F67F0" w14:textId="7F2A2CE7" w:rsidR="003E3FAD" w:rsidRPr="006927A7" w:rsidRDefault="003E3FAD" w:rsidP="003E3FAD">
                <w:pPr>
                  <w:tabs>
                    <w:tab w:val="right" w:pos="7920"/>
                  </w:tabs>
                  <w:jc w:val="both"/>
                  <w:rPr>
                    <w:rFonts w:cstheme="minorHAnsi"/>
                  </w:rPr>
                </w:pPr>
                <w:r w:rsidRPr="006927A7">
                  <w:rPr>
                    <w:rFonts w:cstheme="minorHAnsi"/>
                  </w:rPr>
                  <w:t xml:space="preserve">     PBF</w:t>
                </w:r>
                <w:r w:rsidR="00CD39E6" w:rsidRPr="006927A7">
                  <w:rPr>
                    <w:rFonts w:cstheme="minorHAnsi"/>
                  </w:rPr>
                  <w:t>201</w:t>
                </w:r>
                <w:r w:rsidRPr="006927A7">
                  <w:rPr>
                    <w:rFonts w:cstheme="minorHAnsi"/>
                  </w:rPr>
                  <w:t xml:space="preserve"> </w:t>
                </w:r>
                <w:r w:rsidR="009E46B4" w:rsidRPr="006927A7">
                  <w:rPr>
                    <w:rFonts w:cstheme="minorHAnsi"/>
                  </w:rPr>
                  <w:t>Safety and Justice Rehabilitation</w:t>
                </w:r>
                <w:r w:rsidRPr="006927A7">
                  <w:rPr>
                    <w:rFonts w:cstheme="minorHAnsi"/>
                  </w:rPr>
                  <w:tab/>
                </w:r>
                <w:r w:rsidR="009E46B4" w:rsidRPr="006927A7">
                  <w:rPr>
                    <w:rFonts w:cstheme="minorHAnsi"/>
                  </w:rPr>
                  <w:t>200</w:t>
                </w:r>
                <w:r w:rsidRPr="006927A7">
                  <w:rPr>
                    <w:rFonts w:cstheme="minorHAnsi"/>
                  </w:rPr>
                  <w:t>,000</w:t>
                </w:r>
              </w:p>
              <w:p w14:paraId="1009885E" w14:textId="359CBDA9" w:rsidR="009E46B4" w:rsidRPr="006927A7" w:rsidRDefault="009E46B4" w:rsidP="003E3FAD">
                <w:pPr>
                  <w:tabs>
                    <w:tab w:val="right" w:pos="7920"/>
                  </w:tabs>
                  <w:jc w:val="both"/>
                  <w:rPr>
                    <w:rFonts w:cstheme="minorHAnsi"/>
                  </w:rPr>
                </w:pPr>
                <w:r w:rsidRPr="006927A7">
                  <w:rPr>
                    <w:rFonts w:cstheme="minorHAnsi"/>
                  </w:rPr>
                  <w:t xml:space="preserve">     PRO211 Prairie Dog Barrier Replacements</w:t>
                </w:r>
                <w:r w:rsidRPr="006927A7">
                  <w:rPr>
                    <w:rFonts w:cstheme="minorHAnsi"/>
                  </w:rPr>
                  <w:tab/>
                  <w:t>55,550</w:t>
                </w:r>
              </w:p>
              <w:p w14:paraId="78934EC1" w14:textId="77777777" w:rsidR="003E3FAD" w:rsidRPr="006927A7" w:rsidRDefault="003E3FAD" w:rsidP="003E3FAD">
                <w:pPr>
                  <w:rPr>
                    <w:rFonts w:cstheme="minorHAnsi"/>
                    <w:highlight w:val="yellow"/>
                  </w:rPr>
                </w:pPr>
              </w:p>
              <w:p w14:paraId="464149E2" w14:textId="77777777" w:rsidR="003E3FAD" w:rsidRPr="006927A7" w:rsidRDefault="003E3FAD" w:rsidP="003E3FAD">
                <w:pPr>
                  <w:rPr>
                    <w:rFonts w:cstheme="minorHAnsi"/>
                    <w:b/>
                    <w:i/>
                  </w:rPr>
                </w:pPr>
                <w:r w:rsidRPr="006927A7">
                  <w:rPr>
                    <w:rFonts w:cstheme="minorHAnsi"/>
                    <w:b/>
                    <w:i/>
                  </w:rPr>
                  <w:t>Other Funds</w:t>
                </w:r>
              </w:p>
              <w:p w14:paraId="51BC4209" w14:textId="446EDAC6" w:rsidR="003E3FAD" w:rsidRPr="006927A7" w:rsidRDefault="003E3FAD" w:rsidP="003E3FAD">
                <w:pPr>
                  <w:pStyle w:val="Header"/>
                  <w:rPr>
                    <w:rFonts w:cstheme="minorHAnsi"/>
                  </w:rPr>
                </w:pPr>
                <w:r w:rsidRPr="006927A7">
                  <w:rPr>
                    <w:rFonts w:cstheme="minorHAnsi"/>
                  </w:rPr>
                  <w:t>There is a total of $</w:t>
                </w:r>
                <w:r w:rsidR="007568AE" w:rsidRPr="006927A7">
                  <w:rPr>
                    <w:rFonts w:cstheme="minorHAnsi"/>
                  </w:rPr>
                  <w:t>13,813,491</w:t>
                </w:r>
                <w:r w:rsidRPr="006927A7">
                  <w:rPr>
                    <w:rFonts w:cstheme="minorHAnsi"/>
                  </w:rPr>
                  <w:t xml:space="preserve"> for capital and other one-time expenses (not including CIP) in the proposed 202</w:t>
                </w:r>
                <w:r w:rsidR="007568AE" w:rsidRPr="006927A7">
                  <w:rPr>
                    <w:rFonts w:cstheme="minorHAnsi"/>
                  </w:rPr>
                  <w:t>4</w:t>
                </w:r>
                <w:r w:rsidRPr="006927A7">
                  <w:rPr>
                    <w:rFonts w:cstheme="minorHAnsi"/>
                  </w:rPr>
                  <w:t xml:space="preserve"> budget for all other funds</w:t>
                </w:r>
                <w:r w:rsidRPr="0034148B">
                  <w:rPr>
                    <w:rFonts w:cstheme="minorHAnsi"/>
                  </w:rPr>
                  <w:t xml:space="preserve">.  </w:t>
                </w:r>
                <w:r w:rsidRPr="0034148B">
                  <w:rPr>
                    <w:rFonts w:cstheme="minorHAnsi"/>
                    <w:b/>
                    <w:i/>
                  </w:rPr>
                  <w:t xml:space="preserve">Attachment </w:t>
                </w:r>
                <w:r w:rsidR="0034148B" w:rsidRPr="0034148B">
                  <w:rPr>
                    <w:rFonts w:cstheme="minorHAnsi"/>
                    <w:b/>
                    <w:i/>
                  </w:rPr>
                  <w:t>O</w:t>
                </w:r>
                <w:r w:rsidRPr="006927A7">
                  <w:rPr>
                    <w:rFonts w:cstheme="minorHAnsi"/>
                  </w:rPr>
                  <w:t xml:space="preserve"> is a listing of these one-time expenses.  We have categorized these expenses in the following areas:</w:t>
                </w:r>
              </w:p>
              <w:p w14:paraId="3E3E326E" w14:textId="77777777" w:rsidR="003E3FAD" w:rsidRPr="006927A7" w:rsidRDefault="003E3FAD" w:rsidP="003E3FAD">
                <w:pPr>
                  <w:tabs>
                    <w:tab w:val="right" w:pos="7920"/>
                  </w:tabs>
                  <w:jc w:val="both"/>
                  <w:rPr>
                    <w:rFonts w:cstheme="minorHAnsi"/>
                  </w:rPr>
                </w:pPr>
              </w:p>
              <w:p w14:paraId="732173A9" w14:textId="240D8D79" w:rsidR="003E3FAD" w:rsidRPr="006927A7" w:rsidRDefault="003E3FAD" w:rsidP="003E3FAD">
                <w:pPr>
                  <w:tabs>
                    <w:tab w:val="right" w:pos="7920"/>
                  </w:tabs>
                  <w:jc w:val="both"/>
                  <w:rPr>
                    <w:rFonts w:cstheme="minorHAnsi"/>
                  </w:rPr>
                </w:pPr>
                <w:r w:rsidRPr="006927A7">
                  <w:rPr>
                    <w:rFonts w:cstheme="minorHAnsi"/>
                  </w:rPr>
                  <w:t xml:space="preserve">     Capital - Equipment</w:t>
                </w:r>
                <w:r w:rsidRPr="006927A7">
                  <w:rPr>
                    <w:rFonts w:cstheme="minorHAnsi"/>
                  </w:rPr>
                  <w:tab/>
                </w:r>
                <w:proofErr w:type="gramStart"/>
                <w:r w:rsidRPr="006927A7">
                  <w:rPr>
                    <w:rFonts w:cstheme="minorHAnsi"/>
                  </w:rPr>
                  <w:t xml:space="preserve">$  </w:t>
                </w:r>
                <w:r w:rsidR="007568AE" w:rsidRPr="006927A7">
                  <w:rPr>
                    <w:rFonts w:cstheme="minorHAnsi"/>
                  </w:rPr>
                  <w:t>8,902,739</w:t>
                </w:r>
                <w:proofErr w:type="gramEnd"/>
              </w:p>
              <w:p w14:paraId="655F0218" w14:textId="71104921" w:rsidR="003E3FAD" w:rsidRPr="006927A7" w:rsidRDefault="003E3FAD" w:rsidP="003E3FAD">
                <w:pPr>
                  <w:tabs>
                    <w:tab w:val="right" w:pos="7920"/>
                  </w:tabs>
                  <w:jc w:val="both"/>
                  <w:rPr>
                    <w:rFonts w:cstheme="minorHAnsi"/>
                  </w:rPr>
                </w:pPr>
                <w:r w:rsidRPr="006927A7">
                  <w:rPr>
                    <w:rFonts w:cstheme="minorHAnsi"/>
                  </w:rPr>
                  <w:t xml:space="preserve">     IT Equipment or Technology Improvements</w:t>
                </w:r>
                <w:r w:rsidRPr="006927A7">
                  <w:rPr>
                    <w:rFonts w:cstheme="minorHAnsi"/>
                  </w:rPr>
                  <w:tab/>
                </w:r>
                <w:r w:rsidR="007568AE" w:rsidRPr="006927A7">
                  <w:rPr>
                    <w:rFonts w:cstheme="minorHAnsi"/>
                  </w:rPr>
                  <w:t>438,050</w:t>
                </w:r>
              </w:p>
              <w:p w14:paraId="08E03B8C" w14:textId="638FA2F1" w:rsidR="003E3FAD" w:rsidRPr="006927A7" w:rsidRDefault="003E3FAD" w:rsidP="003E3FAD">
                <w:pPr>
                  <w:tabs>
                    <w:tab w:val="right" w:pos="7920"/>
                  </w:tabs>
                  <w:jc w:val="both"/>
                  <w:rPr>
                    <w:rFonts w:cstheme="minorHAnsi"/>
                  </w:rPr>
                </w:pPr>
                <w:r w:rsidRPr="006927A7">
                  <w:rPr>
                    <w:rFonts w:cstheme="minorHAnsi"/>
                  </w:rPr>
                  <w:t xml:space="preserve">     Non-Capital - Small Equipment &amp; Supplies</w:t>
                </w:r>
                <w:r w:rsidRPr="006927A7">
                  <w:rPr>
                    <w:rFonts w:cstheme="minorHAnsi"/>
                  </w:rPr>
                  <w:tab/>
                </w:r>
                <w:r w:rsidR="007568AE" w:rsidRPr="006927A7">
                  <w:rPr>
                    <w:rFonts w:cstheme="minorHAnsi"/>
                  </w:rPr>
                  <w:t>153,903</w:t>
                </w:r>
              </w:p>
              <w:p w14:paraId="1D5921C2" w14:textId="54480D30" w:rsidR="003E3FAD" w:rsidRPr="006927A7" w:rsidRDefault="003E3FAD" w:rsidP="003E3FAD">
                <w:pPr>
                  <w:tabs>
                    <w:tab w:val="right" w:pos="7920"/>
                  </w:tabs>
                  <w:jc w:val="both"/>
                  <w:rPr>
                    <w:rFonts w:cstheme="minorHAnsi"/>
                  </w:rPr>
                </w:pPr>
                <w:r w:rsidRPr="006927A7">
                  <w:rPr>
                    <w:rFonts w:cstheme="minorHAnsi"/>
                  </w:rPr>
                  <w:t xml:space="preserve">     One Time Services or Expenses</w:t>
                </w:r>
                <w:r w:rsidRPr="006927A7">
                  <w:rPr>
                    <w:rFonts w:cstheme="minorHAnsi"/>
                  </w:rPr>
                  <w:tab/>
                </w:r>
                <w:r w:rsidR="007568AE" w:rsidRPr="006927A7">
                  <w:rPr>
                    <w:rFonts w:cstheme="minorHAnsi"/>
                  </w:rPr>
                  <w:t>4,318,799</w:t>
                </w:r>
              </w:p>
              <w:p w14:paraId="0D5654EF" w14:textId="77777777" w:rsidR="00AF22FF" w:rsidRPr="006927A7" w:rsidRDefault="00AF22FF">
                <w:pPr>
                  <w:rPr>
                    <w:rFonts w:cstheme="minorHAnsi"/>
                  </w:rPr>
                </w:pPr>
              </w:p>
              <w:p w14:paraId="53A32E43" w14:textId="77777777" w:rsidR="001F5323" w:rsidRPr="006927A7" w:rsidRDefault="001F5323" w:rsidP="001F5323">
                <w:pPr>
                  <w:rPr>
                    <w:rFonts w:cstheme="minorHAnsi"/>
                    <w:b/>
                    <w:bCs/>
                  </w:rPr>
                </w:pPr>
                <w:r w:rsidRPr="00041004">
                  <w:rPr>
                    <w:rFonts w:cstheme="minorHAnsi"/>
                    <w:b/>
                    <w:bCs/>
                  </w:rPr>
                  <w:t>LDDA BUDGET</w:t>
                </w:r>
              </w:p>
              <w:p w14:paraId="0C93015B" w14:textId="77777777" w:rsidR="006927A7" w:rsidRPr="006927A7" w:rsidRDefault="006927A7" w:rsidP="006927A7">
                <w:pPr>
                  <w:rPr>
                    <w:rFonts w:cstheme="minorHAnsi"/>
                  </w:rPr>
                </w:pPr>
                <w:r w:rsidRPr="006927A7">
                  <w:rPr>
                    <w:rFonts w:cstheme="minorHAnsi"/>
                  </w:rPr>
                  <w:t xml:space="preserve">The LDDA prepares and submits a number of budgets annually.  First, for the LDDA itself, there are five individual sub-funds included on pages 762 to 772.  They are the DDA operating </w:t>
                </w:r>
                <w:r w:rsidRPr="006927A7">
                  <w:rPr>
                    <w:rFonts w:cstheme="minorHAnsi"/>
                  </w:rPr>
                  <w:lastRenderedPageBreak/>
                  <w:t>fund; the DDA construction fund; the DDA debt service fund; the DDA building permit fund or development incentive program (DIP); and the DDA Arts &amp; Entertainment fund.  Along with those budgets the LDDA also prepares and submits the budget for the Downtown Parking Fund (pages 773-774) and the General Improvement District #1 (pages 779-781).</w:t>
                </w:r>
              </w:p>
              <w:p w14:paraId="7EA7BFAB" w14:textId="77777777" w:rsidR="006927A7" w:rsidRPr="006927A7" w:rsidRDefault="006927A7" w:rsidP="006927A7">
                <w:pPr>
                  <w:rPr>
                    <w:rFonts w:cstheme="minorHAnsi"/>
                  </w:rPr>
                </w:pPr>
              </w:p>
              <w:p w14:paraId="04710B7F" w14:textId="77777777" w:rsidR="006927A7" w:rsidRPr="006927A7" w:rsidRDefault="006927A7" w:rsidP="006927A7">
                <w:pPr>
                  <w:rPr>
                    <w:rFonts w:cstheme="minorHAnsi"/>
                  </w:rPr>
                </w:pPr>
                <w:r w:rsidRPr="006927A7">
                  <w:rPr>
                    <w:rFonts w:cstheme="minorHAnsi"/>
                  </w:rPr>
                  <w:t xml:space="preserve">The LDDA operating fund proposed budget for 2024 includes an increase in overall expenses of $3,119 over 2023.  There was $25,000 of </w:t>
                </w:r>
                <w:proofErr w:type="spellStart"/>
                <w:proofErr w:type="gramStart"/>
                <w:r w:rsidRPr="006927A7">
                  <w:rPr>
                    <w:rFonts w:cstheme="minorHAnsi"/>
                  </w:rPr>
                  <w:t>one time</w:t>
                </w:r>
                <w:proofErr w:type="spellEnd"/>
                <w:proofErr w:type="gramEnd"/>
                <w:r w:rsidRPr="006927A7">
                  <w:rPr>
                    <w:rFonts w:cstheme="minorHAnsi"/>
                  </w:rPr>
                  <w:t xml:space="preserve"> expense for TIF renewal in this budget for 2023 which is why the overall increase for 2024 is so low.  For 2024 the personal services lines items are increasing 3.6% reflecting increased salary costs and benefits linked to those amounts.  There is a $6,345 decrease in O&amp;M expenses with the removal of the $25,000 </w:t>
                </w:r>
                <w:proofErr w:type="spellStart"/>
                <w:proofErr w:type="gramStart"/>
                <w:r w:rsidRPr="006927A7">
                  <w:rPr>
                    <w:rFonts w:cstheme="minorHAnsi"/>
                  </w:rPr>
                  <w:t>one time</w:t>
                </w:r>
                <w:proofErr w:type="spellEnd"/>
                <w:proofErr w:type="gramEnd"/>
                <w:r w:rsidRPr="006927A7">
                  <w:rPr>
                    <w:rFonts w:cstheme="minorHAnsi"/>
                  </w:rPr>
                  <w:t xml:space="preserve"> expense.  The proposed budget as presented includes total expenses of $380,882 with revenue identified to cover all of the proposed expenses for 2024.  The largest part of that revenue is $335,874 of property tax based on a conservative staff estimate of the assessed valuation.  The preliminary assessed valuation received in late August would generate closer to $372,725 of property tax in 2024.  The fund balance of the fund in the proposed budget projected to be approximately $344,503 by the end of 2024.  </w:t>
                </w:r>
              </w:p>
              <w:p w14:paraId="7FD2AAB9" w14:textId="77777777" w:rsidR="006927A7" w:rsidRPr="006927A7" w:rsidRDefault="006927A7" w:rsidP="006927A7">
                <w:pPr>
                  <w:rPr>
                    <w:rFonts w:cstheme="minorHAnsi"/>
                  </w:rPr>
                </w:pPr>
              </w:p>
              <w:p w14:paraId="4FEC8620" w14:textId="77777777" w:rsidR="006927A7" w:rsidRPr="006927A7" w:rsidRDefault="006927A7" w:rsidP="006927A7">
                <w:pPr>
                  <w:rPr>
                    <w:rFonts w:cstheme="minorHAnsi"/>
                  </w:rPr>
                </w:pPr>
                <w:r w:rsidRPr="006927A7">
                  <w:rPr>
                    <w:rFonts w:cstheme="minorHAnsi"/>
                  </w:rPr>
                  <w:t xml:space="preserve">The LDDA construction fund is utilized when there are projects that involve the use of LDDA tax increment dollars.  In 2024 the LDDA is proposing three capital projects: TRP137 Main Street Corridor Plan at a cost of $250,000; DTR008 Downtown Alley Improvement at a cost of $120,000; and DTR036 Downtown Crosswalk Enhancements at a cost of $30,000.  The LDDA is also proposing to fund a number of other projects with $368,500 of tax increment dollars in 2024.  These are projects and priorities from the Downtown Longmont Master Plan of Development. </w:t>
                </w:r>
              </w:p>
              <w:p w14:paraId="3FE24A79" w14:textId="77777777" w:rsidR="006927A7" w:rsidRPr="006927A7" w:rsidRDefault="006927A7" w:rsidP="006927A7">
                <w:pPr>
                  <w:pStyle w:val="NormalWeb"/>
                  <w:spacing w:before="0" w:beforeAutospacing="0" w:after="0" w:afterAutospacing="0"/>
                  <w:jc w:val="both"/>
                  <w:rPr>
                    <w:rFonts w:asciiTheme="minorHAnsi" w:hAnsiTheme="minorHAnsi" w:cstheme="minorHAnsi"/>
                  </w:rPr>
                </w:pPr>
              </w:p>
              <w:p w14:paraId="674FDD6B" w14:textId="77777777" w:rsidR="006927A7" w:rsidRPr="006927A7" w:rsidRDefault="006927A7" w:rsidP="006927A7">
                <w:pPr>
                  <w:pStyle w:val="NormalWeb"/>
                  <w:numPr>
                    <w:ilvl w:val="0"/>
                    <w:numId w:val="6"/>
                  </w:numPr>
                  <w:spacing w:before="0" w:beforeAutospacing="0" w:after="0" w:afterAutospacing="0"/>
                  <w:jc w:val="both"/>
                  <w:rPr>
                    <w:rFonts w:asciiTheme="minorHAnsi" w:hAnsiTheme="minorHAnsi" w:cstheme="minorHAnsi"/>
                  </w:rPr>
                </w:pPr>
                <w:r w:rsidRPr="006927A7">
                  <w:rPr>
                    <w:rFonts w:asciiTheme="minorHAnsi" w:hAnsiTheme="minorHAnsi" w:cstheme="minorHAnsi"/>
                  </w:rPr>
                  <w:t>Placer Al data service</w:t>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proofErr w:type="gramStart"/>
                <w:r w:rsidRPr="006927A7">
                  <w:rPr>
                    <w:rFonts w:asciiTheme="minorHAnsi" w:hAnsiTheme="minorHAnsi" w:cstheme="minorHAnsi"/>
                  </w:rPr>
                  <w:t>$  15,000</w:t>
                </w:r>
                <w:proofErr w:type="gramEnd"/>
              </w:p>
              <w:p w14:paraId="7DEE4D6D" w14:textId="77777777" w:rsidR="006927A7" w:rsidRPr="006927A7" w:rsidRDefault="006927A7" w:rsidP="006927A7">
                <w:pPr>
                  <w:pStyle w:val="NormalWeb"/>
                  <w:numPr>
                    <w:ilvl w:val="0"/>
                    <w:numId w:val="6"/>
                  </w:numPr>
                  <w:spacing w:before="0" w:beforeAutospacing="0" w:after="0" w:afterAutospacing="0"/>
                  <w:jc w:val="both"/>
                  <w:rPr>
                    <w:rFonts w:asciiTheme="minorHAnsi" w:hAnsiTheme="minorHAnsi" w:cstheme="minorHAnsi"/>
                  </w:rPr>
                </w:pPr>
                <w:r w:rsidRPr="006927A7">
                  <w:rPr>
                    <w:rFonts w:asciiTheme="minorHAnsi" w:hAnsiTheme="minorHAnsi" w:cstheme="minorHAnsi"/>
                  </w:rPr>
                  <w:t>Pedestrian metrics</w:t>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t xml:space="preserve">      3,500</w:t>
                </w:r>
              </w:p>
              <w:p w14:paraId="3A1D3C98" w14:textId="2B8167D2" w:rsidR="006927A7" w:rsidRPr="006927A7" w:rsidRDefault="006927A7" w:rsidP="006927A7">
                <w:pPr>
                  <w:pStyle w:val="NormalWeb"/>
                  <w:numPr>
                    <w:ilvl w:val="0"/>
                    <w:numId w:val="6"/>
                  </w:numPr>
                  <w:spacing w:before="0" w:beforeAutospacing="0" w:after="0" w:afterAutospacing="0"/>
                  <w:jc w:val="both"/>
                  <w:rPr>
                    <w:rFonts w:asciiTheme="minorHAnsi" w:hAnsiTheme="minorHAnsi" w:cstheme="minorHAnsi"/>
                  </w:rPr>
                </w:pPr>
                <w:r w:rsidRPr="006927A7">
                  <w:rPr>
                    <w:rFonts w:asciiTheme="minorHAnsi" w:hAnsiTheme="minorHAnsi" w:cstheme="minorHAnsi"/>
                  </w:rPr>
                  <w:t>Mural/cultural project</w:t>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t xml:space="preserve">    35,000</w:t>
                </w:r>
              </w:p>
              <w:p w14:paraId="0EAA5F93" w14:textId="77777777" w:rsidR="006927A7" w:rsidRPr="006927A7" w:rsidRDefault="006927A7" w:rsidP="006927A7">
                <w:pPr>
                  <w:pStyle w:val="NormalWeb"/>
                  <w:numPr>
                    <w:ilvl w:val="0"/>
                    <w:numId w:val="6"/>
                  </w:numPr>
                  <w:spacing w:before="0" w:beforeAutospacing="0" w:after="0" w:afterAutospacing="0"/>
                  <w:jc w:val="both"/>
                  <w:rPr>
                    <w:rFonts w:asciiTheme="minorHAnsi" w:hAnsiTheme="minorHAnsi" w:cstheme="minorHAnsi"/>
                  </w:rPr>
                </w:pPr>
                <w:r w:rsidRPr="006927A7">
                  <w:rPr>
                    <w:rFonts w:asciiTheme="minorHAnsi" w:hAnsiTheme="minorHAnsi" w:cstheme="minorHAnsi"/>
                  </w:rPr>
                  <w:t>Parking study update</w:t>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t xml:space="preserve">    15,000</w:t>
                </w:r>
              </w:p>
              <w:p w14:paraId="39214167" w14:textId="77777777" w:rsidR="006927A7" w:rsidRPr="006927A7" w:rsidRDefault="006927A7" w:rsidP="006927A7">
                <w:pPr>
                  <w:pStyle w:val="NormalWeb"/>
                  <w:numPr>
                    <w:ilvl w:val="0"/>
                    <w:numId w:val="6"/>
                  </w:numPr>
                  <w:spacing w:before="0" w:beforeAutospacing="0" w:after="0" w:afterAutospacing="0"/>
                  <w:jc w:val="both"/>
                  <w:rPr>
                    <w:rFonts w:asciiTheme="minorHAnsi" w:hAnsiTheme="minorHAnsi" w:cstheme="minorHAnsi"/>
                  </w:rPr>
                </w:pPr>
                <w:r w:rsidRPr="006927A7">
                  <w:rPr>
                    <w:rFonts w:asciiTheme="minorHAnsi" w:hAnsiTheme="minorHAnsi" w:cstheme="minorHAnsi"/>
                  </w:rPr>
                  <w:t>Event trailer</w:t>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t xml:space="preserve">    20,000</w:t>
                </w:r>
              </w:p>
              <w:p w14:paraId="4BD6CC55" w14:textId="77777777" w:rsidR="006927A7" w:rsidRPr="006927A7" w:rsidRDefault="006927A7" w:rsidP="006927A7">
                <w:pPr>
                  <w:pStyle w:val="NormalWeb"/>
                  <w:numPr>
                    <w:ilvl w:val="0"/>
                    <w:numId w:val="6"/>
                  </w:numPr>
                  <w:spacing w:before="0" w:beforeAutospacing="0" w:after="0" w:afterAutospacing="0"/>
                  <w:jc w:val="both"/>
                  <w:rPr>
                    <w:rFonts w:asciiTheme="minorHAnsi" w:hAnsiTheme="minorHAnsi" w:cstheme="minorHAnsi"/>
                  </w:rPr>
                </w:pPr>
                <w:r w:rsidRPr="006927A7">
                  <w:rPr>
                    <w:rFonts w:asciiTheme="minorHAnsi" w:hAnsiTheme="minorHAnsi" w:cstheme="minorHAnsi"/>
                  </w:rPr>
                  <w:t>Economic vitality</w:t>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t xml:space="preserve">    25,000</w:t>
                </w:r>
              </w:p>
              <w:p w14:paraId="0A69B066" w14:textId="77777777" w:rsidR="006927A7" w:rsidRPr="006927A7" w:rsidRDefault="006927A7" w:rsidP="006927A7">
                <w:pPr>
                  <w:pStyle w:val="NormalWeb"/>
                  <w:numPr>
                    <w:ilvl w:val="0"/>
                    <w:numId w:val="6"/>
                  </w:numPr>
                  <w:spacing w:before="0" w:beforeAutospacing="0" w:after="0" w:afterAutospacing="0"/>
                  <w:jc w:val="both"/>
                  <w:rPr>
                    <w:rFonts w:asciiTheme="minorHAnsi" w:hAnsiTheme="minorHAnsi" w:cstheme="minorHAnsi"/>
                  </w:rPr>
                </w:pPr>
                <w:proofErr w:type="spellStart"/>
                <w:r w:rsidRPr="006927A7">
                  <w:rPr>
                    <w:rFonts w:asciiTheme="minorHAnsi" w:hAnsiTheme="minorHAnsi" w:cstheme="minorHAnsi"/>
                  </w:rPr>
                  <w:t>Microtransit</w:t>
                </w:r>
                <w:proofErr w:type="spellEnd"/>
                <w:r w:rsidRPr="006927A7">
                  <w:rPr>
                    <w:rFonts w:asciiTheme="minorHAnsi" w:hAnsiTheme="minorHAnsi" w:cstheme="minorHAnsi"/>
                  </w:rPr>
                  <w:t xml:space="preserve"> downtown shuttle</w:t>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proofErr w:type="gramStart"/>
                <w:r w:rsidRPr="006927A7">
                  <w:rPr>
                    <w:rFonts w:asciiTheme="minorHAnsi" w:hAnsiTheme="minorHAnsi" w:cstheme="minorHAnsi"/>
                  </w:rPr>
                  <w:tab/>
                  <w:t xml:space="preserve">  150,000</w:t>
                </w:r>
                <w:proofErr w:type="gramEnd"/>
              </w:p>
              <w:p w14:paraId="13A0F287" w14:textId="77777777" w:rsidR="006927A7" w:rsidRPr="006927A7" w:rsidRDefault="006927A7" w:rsidP="006927A7">
                <w:pPr>
                  <w:pStyle w:val="NormalWeb"/>
                  <w:numPr>
                    <w:ilvl w:val="0"/>
                    <w:numId w:val="6"/>
                  </w:numPr>
                  <w:spacing w:before="0" w:beforeAutospacing="0" w:after="0" w:afterAutospacing="0"/>
                  <w:jc w:val="both"/>
                  <w:rPr>
                    <w:rFonts w:asciiTheme="minorHAnsi" w:hAnsiTheme="minorHAnsi" w:cstheme="minorHAnsi"/>
                  </w:rPr>
                </w:pPr>
                <w:r w:rsidRPr="006927A7">
                  <w:rPr>
                    <w:rFonts w:asciiTheme="minorHAnsi" w:hAnsiTheme="minorHAnsi" w:cstheme="minorHAnsi"/>
                  </w:rPr>
                  <w:t>Incentives</w:t>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t xml:space="preserve">    50,000</w:t>
                </w:r>
              </w:p>
              <w:p w14:paraId="2084E4BC" w14:textId="5BFEC16D" w:rsidR="006927A7" w:rsidRPr="006927A7" w:rsidRDefault="006927A7" w:rsidP="006927A7">
                <w:pPr>
                  <w:pStyle w:val="NormalWeb"/>
                  <w:numPr>
                    <w:ilvl w:val="0"/>
                    <w:numId w:val="6"/>
                  </w:numPr>
                  <w:spacing w:before="0" w:beforeAutospacing="0" w:after="0" w:afterAutospacing="0"/>
                  <w:jc w:val="both"/>
                  <w:rPr>
                    <w:rFonts w:asciiTheme="minorHAnsi" w:hAnsiTheme="minorHAnsi" w:cstheme="minorHAnsi"/>
                  </w:rPr>
                </w:pPr>
                <w:r w:rsidRPr="006927A7">
                  <w:rPr>
                    <w:rFonts w:asciiTheme="minorHAnsi" w:hAnsiTheme="minorHAnsi" w:cstheme="minorHAnsi"/>
                  </w:rPr>
                  <w:t>Cameras</w:t>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Pr>
                    <w:rFonts w:asciiTheme="minorHAnsi" w:hAnsiTheme="minorHAnsi" w:cstheme="minorHAnsi"/>
                  </w:rPr>
                  <w:t xml:space="preserve">           </w:t>
                </w:r>
                <w:r w:rsidRPr="006927A7">
                  <w:rPr>
                    <w:rFonts w:asciiTheme="minorHAnsi" w:hAnsiTheme="minorHAnsi" w:cstheme="minorHAnsi"/>
                  </w:rPr>
                  <w:t xml:space="preserve">  </w:t>
                </w:r>
                <w:r>
                  <w:rPr>
                    <w:rFonts w:asciiTheme="minorHAnsi" w:hAnsiTheme="minorHAnsi" w:cstheme="minorHAnsi"/>
                  </w:rPr>
                  <w:t xml:space="preserve">   </w:t>
                </w:r>
                <w:r w:rsidRPr="006927A7">
                  <w:rPr>
                    <w:rFonts w:asciiTheme="minorHAnsi" w:hAnsiTheme="minorHAnsi" w:cstheme="minorHAnsi"/>
                  </w:rPr>
                  <w:t xml:space="preserve">    5,000</w:t>
                </w:r>
              </w:p>
              <w:p w14:paraId="2547C2E9" w14:textId="3E0EE1F1" w:rsidR="006927A7" w:rsidRPr="006927A7" w:rsidRDefault="006927A7" w:rsidP="006927A7">
                <w:pPr>
                  <w:pStyle w:val="NormalWeb"/>
                  <w:numPr>
                    <w:ilvl w:val="0"/>
                    <w:numId w:val="6"/>
                  </w:numPr>
                  <w:spacing w:before="0" w:beforeAutospacing="0" w:after="0" w:afterAutospacing="0"/>
                  <w:jc w:val="both"/>
                  <w:rPr>
                    <w:rFonts w:asciiTheme="minorHAnsi" w:hAnsiTheme="minorHAnsi" w:cstheme="minorHAnsi"/>
                  </w:rPr>
                </w:pPr>
                <w:r w:rsidRPr="006927A7">
                  <w:rPr>
                    <w:rFonts w:asciiTheme="minorHAnsi" w:hAnsiTheme="minorHAnsi" w:cstheme="minorHAnsi"/>
                  </w:rPr>
                  <w:t>Spoke garage O&amp;M &amp; lease</w:t>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rPr>
                  <w:tab/>
                </w:r>
                <w:r w:rsidRPr="006927A7">
                  <w:rPr>
                    <w:rFonts w:asciiTheme="minorHAnsi" w:hAnsiTheme="minorHAnsi" w:cstheme="minorHAnsi"/>
                    <w:u w:val="single"/>
                  </w:rPr>
                  <w:t xml:space="preserve">    50,000</w:t>
                </w:r>
              </w:p>
              <w:p w14:paraId="4D0D2A7A" w14:textId="77777777" w:rsidR="006927A7" w:rsidRPr="006927A7" w:rsidRDefault="006927A7" w:rsidP="006927A7">
                <w:pPr>
                  <w:pStyle w:val="NormalWeb"/>
                  <w:spacing w:before="0" w:beforeAutospacing="0" w:after="0" w:afterAutospacing="0"/>
                  <w:ind w:left="7200"/>
                  <w:jc w:val="both"/>
                  <w:rPr>
                    <w:rFonts w:asciiTheme="minorHAnsi" w:hAnsiTheme="minorHAnsi" w:cstheme="minorHAnsi"/>
                  </w:rPr>
                </w:pPr>
                <w:r w:rsidRPr="006927A7">
                  <w:rPr>
                    <w:rFonts w:asciiTheme="minorHAnsi" w:hAnsiTheme="minorHAnsi" w:cstheme="minorHAnsi"/>
                  </w:rPr>
                  <w:t>$368,500</w:t>
                </w:r>
              </w:p>
              <w:p w14:paraId="0D236F41" w14:textId="77777777" w:rsidR="006927A7" w:rsidRPr="006927A7" w:rsidRDefault="006927A7" w:rsidP="006927A7">
                <w:pPr>
                  <w:pStyle w:val="NormalWeb"/>
                  <w:spacing w:before="0" w:beforeAutospacing="0" w:after="0" w:afterAutospacing="0"/>
                  <w:ind w:left="7200"/>
                  <w:jc w:val="both"/>
                  <w:rPr>
                    <w:rFonts w:asciiTheme="minorHAnsi" w:hAnsiTheme="minorHAnsi" w:cstheme="minorHAnsi"/>
                  </w:rPr>
                </w:pPr>
              </w:p>
              <w:p w14:paraId="236FB76E" w14:textId="77777777" w:rsidR="006927A7" w:rsidRPr="006927A7" w:rsidRDefault="006927A7" w:rsidP="006927A7">
                <w:pPr>
                  <w:rPr>
                    <w:rFonts w:cstheme="minorHAnsi"/>
                  </w:rPr>
                </w:pPr>
                <w:r w:rsidRPr="006927A7">
                  <w:rPr>
                    <w:rFonts w:cstheme="minorHAnsi"/>
                  </w:rPr>
                  <w:t xml:space="preserve">The construction fund also has $20,840 of operation expense to cover project management of the CIP projects.  The LDDA implements project management fees to allocate some staff time against the TIF projects that they support. Over the course of each TIF project a 4% management fee is applied to the total project cost.   Finally, there is $76,221 for the annual </w:t>
                </w:r>
                <w:r w:rsidRPr="006927A7">
                  <w:rPr>
                    <w:rFonts w:cstheme="minorHAnsi"/>
                  </w:rPr>
                  <w:lastRenderedPageBreak/>
                  <w:t>cost for infrastructure renewal &amp; replacement. A loan of tax increment dollars from the Debt Service Fund to the Construction Fund will be needed in 2024 to provide the funding for these projects.  There is also $58,400 of parking fee revenue from the Roosevelt Apartments parking garage.</w:t>
                </w:r>
              </w:p>
              <w:p w14:paraId="0FDCADE3" w14:textId="77777777" w:rsidR="006927A7" w:rsidRPr="006927A7" w:rsidRDefault="006927A7" w:rsidP="006927A7">
                <w:pPr>
                  <w:rPr>
                    <w:rFonts w:cstheme="minorHAnsi"/>
                  </w:rPr>
                </w:pPr>
              </w:p>
              <w:p w14:paraId="2007966A" w14:textId="77777777" w:rsidR="006927A7" w:rsidRPr="006927A7" w:rsidRDefault="006927A7" w:rsidP="006927A7">
                <w:pPr>
                  <w:rPr>
                    <w:rFonts w:cstheme="minorHAnsi"/>
                  </w:rPr>
                </w:pPr>
                <w:r w:rsidRPr="006927A7">
                  <w:rPr>
                    <w:rFonts w:cstheme="minorHAnsi"/>
                  </w:rPr>
                  <w:t>The final payment on the tax increment financing (TIF) bonds issued in 1998 was made in December of 2008.  In order to have the tax increment stream of revenue continue as allowed by statute a new debt was established in 2007 by creating an interfund debt to finance the use of TIF dollars (which can only be used to pay debt) for 2008.  That debt is maintained so that the TIF revenue can continue.   For 2024, the budget for the DDA debt service fund calls for the use of $782,161 of TIF dollars to fund the projects and the project management fees as referenced for the Construction Fund above.  There is also another $386,474 budgeted to repay a loan to provide funding for the DDA Arts &amp; Entertainment Fund for 2024.   TIF revenue in the 2024 budget is projected at $1,649,454 based on 2022 assessed valuation information.  In late August after the proposed budget was completed the assessor’s office provided 2023 preliminary assessed valuation information that projects the 2024 TIF revenue at $2.14 million.</w:t>
                </w:r>
              </w:p>
              <w:p w14:paraId="5E2215C8" w14:textId="77777777" w:rsidR="006927A7" w:rsidRPr="006927A7" w:rsidRDefault="006927A7" w:rsidP="006927A7">
                <w:pPr>
                  <w:rPr>
                    <w:rFonts w:cstheme="minorHAnsi"/>
                  </w:rPr>
                </w:pPr>
              </w:p>
              <w:p w14:paraId="5CAA791D" w14:textId="77777777" w:rsidR="006927A7" w:rsidRPr="006927A7" w:rsidRDefault="006927A7" w:rsidP="006927A7">
                <w:pPr>
                  <w:rPr>
                    <w:rFonts w:cstheme="minorHAnsi"/>
                  </w:rPr>
                </w:pPr>
                <w:r w:rsidRPr="006927A7">
                  <w:rPr>
                    <w:rFonts w:cstheme="minorHAnsi"/>
                  </w:rPr>
                  <w:t xml:space="preserve">The LDDA Building Permit Fund administers the Development Improvement Program (DIP).  Revenues come from fees on building permits from construction projects in the DDA area.  Under an IGA, the City transfers an amount equal to these fees to the DDA DIP Fund for downtown improvement projects.  The proposed 2024 budget includes $60,000 of revenues for the program to cover a projected $60,000 of program grants.  </w:t>
                </w:r>
              </w:p>
              <w:p w14:paraId="12F5371D" w14:textId="77777777" w:rsidR="006927A7" w:rsidRPr="006927A7" w:rsidRDefault="006927A7" w:rsidP="006927A7">
                <w:pPr>
                  <w:rPr>
                    <w:rFonts w:cstheme="minorHAnsi"/>
                  </w:rPr>
                </w:pPr>
              </w:p>
              <w:p w14:paraId="64500463" w14:textId="3ADBE70C" w:rsidR="006927A7" w:rsidRPr="00041004" w:rsidRDefault="006927A7" w:rsidP="006927A7">
                <w:pPr>
                  <w:rPr>
                    <w:rFonts w:cstheme="minorHAnsi"/>
                  </w:rPr>
                </w:pPr>
                <w:r w:rsidRPr="006927A7">
                  <w:rPr>
                    <w:rFonts w:cstheme="minorHAnsi"/>
                  </w:rPr>
                  <w:t>Since 2007 the LDDA has used TIF funds to fund a marketing and advertising program to fund business recruitment, marketing, branding, special events and promotion for the downtown.  The DDA Arts &amp; Entertainment Fund was created during 2011 and funded through TIF revenues as well for a variety of program expenses. In 2014 the two programs were combined into the Arts &amp; Entertainment Fund.  The proposed 2024 budget for the Arts &amp; Entertainment Fund of $492,674 includes $181,474 for salary &amp; benefits for 1.41 FTE and temporary staff wages.  The budget also includes $311,200 for program expenses including $223,500 for contract services which funds event related expenses and the holiday lights downtown.  This budget proposes to fund the proposed 2024 expenses with new TIF funds of $386,474.  This amount will combine with program revenues and $11,500 from the City for holiday lights to fund the total proposed budget for the Arts &amp; Entertainment for 2024.</w:t>
                </w:r>
                <w:r w:rsidR="00041004">
                  <w:rPr>
                    <w:rFonts w:cstheme="minorHAnsi"/>
                  </w:rPr>
                  <w:t xml:space="preserve">  </w:t>
                </w:r>
                <w:r w:rsidR="00041004" w:rsidRPr="00B77F50">
                  <w:rPr>
                    <w:rFonts w:cstheme="minorHAnsi"/>
                    <w:b/>
                    <w:bCs/>
                    <w:i/>
                    <w:iCs/>
                  </w:rPr>
                  <w:t xml:space="preserve">Attachment </w:t>
                </w:r>
                <w:r w:rsidR="0034148B" w:rsidRPr="00B77F50">
                  <w:rPr>
                    <w:rFonts w:cstheme="minorHAnsi"/>
                    <w:b/>
                    <w:bCs/>
                    <w:i/>
                    <w:iCs/>
                  </w:rPr>
                  <w:t>P</w:t>
                </w:r>
                <w:r w:rsidR="00041004">
                  <w:rPr>
                    <w:rFonts w:cstheme="minorHAnsi"/>
                    <w:b/>
                    <w:bCs/>
                    <w:i/>
                    <w:iCs/>
                  </w:rPr>
                  <w:t xml:space="preserve"> </w:t>
                </w:r>
                <w:r w:rsidR="00041004">
                  <w:rPr>
                    <w:rFonts w:cstheme="minorHAnsi"/>
                  </w:rPr>
                  <w:t xml:space="preserve">are updated budget pages reflecting the $11,500 contribution from the </w:t>
                </w:r>
                <w:proofErr w:type="gramStart"/>
                <w:r w:rsidR="00041004">
                  <w:rPr>
                    <w:rFonts w:cstheme="minorHAnsi"/>
                  </w:rPr>
                  <w:t>City</w:t>
                </w:r>
                <w:proofErr w:type="gramEnd"/>
                <w:r w:rsidR="00041004">
                  <w:rPr>
                    <w:rFonts w:cstheme="minorHAnsi"/>
                  </w:rPr>
                  <w:t xml:space="preserve"> for the holiday lights.</w:t>
                </w:r>
                <w:r w:rsidR="00041004">
                  <w:rPr>
                    <w:rFonts w:cstheme="minorHAnsi"/>
                    <w:b/>
                    <w:bCs/>
                    <w:i/>
                    <w:iCs/>
                  </w:rPr>
                  <w:t xml:space="preserve"> </w:t>
                </w:r>
              </w:p>
              <w:p w14:paraId="6CC53449" w14:textId="77777777" w:rsidR="006927A7" w:rsidRPr="006927A7" w:rsidRDefault="006927A7" w:rsidP="006927A7">
                <w:pPr>
                  <w:rPr>
                    <w:rFonts w:cstheme="minorHAnsi"/>
                  </w:rPr>
                </w:pPr>
              </w:p>
              <w:p w14:paraId="6473CB0E" w14:textId="77777777" w:rsidR="006927A7" w:rsidRPr="006927A7" w:rsidRDefault="006927A7" w:rsidP="006927A7">
                <w:pPr>
                  <w:rPr>
                    <w:rFonts w:cstheme="minorHAnsi"/>
                  </w:rPr>
                </w:pPr>
                <w:r w:rsidRPr="006927A7">
                  <w:rPr>
                    <w:rFonts w:cstheme="minorHAnsi"/>
                  </w:rPr>
                  <w:t xml:space="preserve">The Downtown Parking Fund is a </w:t>
                </w:r>
                <w:proofErr w:type="gramStart"/>
                <w:r w:rsidRPr="006927A7">
                  <w:rPr>
                    <w:rFonts w:cstheme="minorHAnsi"/>
                  </w:rPr>
                  <w:t>City</w:t>
                </w:r>
                <w:proofErr w:type="gramEnd"/>
                <w:r w:rsidRPr="006927A7">
                  <w:rPr>
                    <w:rFonts w:cstheme="minorHAnsi"/>
                  </w:rPr>
                  <w:t xml:space="preserve"> fund that is administered by the LDDA.  Parking permits are the primary source of revenue for this fund amounting to $75,000 for 2024.   The budget for the Downtown Parking Fund can be found on pages 773 &amp; 774.  Expenditures during 2024 </w:t>
                </w:r>
                <w:r w:rsidRPr="006927A7">
                  <w:rPr>
                    <w:rFonts w:cstheme="minorHAnsi"/>
                  </w:rPr>
                  <w:lastRenderedPageBreak/>
                  <w:t>total $128,770 for parking lot upkeep and upgrades.  The fund balance of this fund is projected to be $149,970 by the end of 2024.</w:t>
                </w:r>
              </w:p>
              <w:p w14:paraId="4941BFB6" w14:textId="77777777" w:rsidR="006927A7" w:rsidRPr="006927A7" w:rsidRDefault="006927A7" w:rsidP="006927A7">
                <w:pPr>
                  <w:rPr>
                    <w:rFonts w:cstheme="minorHAnsi"/>
                  </w:rPr>
                </w:pPr>
              </w:p>
              <w:p w14:paraId="7A648AF8" w14:textId="77777777" w:rsidR="006927A7" w:rsidRPr="006927A7" w:rsidRDefault="006927A7" w:rsidP="006927A7">
                <w:pPr>
                  <w:rPr>
                    <w:rFonts w:cstheme="minorHAnsi"/>
                  </w:rPr>
                </w:pPr>
                <w:r w:rsidRPr="006927A7">
                  <w:rPr>
                    <w:rFonts w:cstheme="minorHAnsi"/>
                  </w:rPr>
                  <w:t>The General Improvement District #1 budget is also proposed by the LDDA.  That can be found on pages 779-781.  As shown in proposed budget document the GID includes revenue of $198,416 and expenses of $189,020.  Based on projected assessed valuation data the revenue estimates were set as $187,916 from property tax from the GID mill levy.  The fund balance of this fund is projected to be approximately $294,485 by the end of 2024.</w:t>
                </w:r>
              </w:p>
              <w:p w14:paraId="7E3454D6" w14:textId="77777777" w:rsidR="006927A7" w:rsidRPr="006927A7" w:rsidRDefault="006927A7" w:rsidP="006927A7">
                <w:pPr>
                  <w:rPr>
                    <w:rFonts w:cstheme="minorHAnsi"/>
                  </w:rPr>
                </w:pPr>
              </w:p>
              <w:p w14:paraId="38A7829D" w14:textId="77777777" w:rsidR="006927A7" w:rsidRPr="006927A7" w:rsidRDefault="006927A7" w:rsidP="006927A7">
                <w:pPr>
                  <w:rPr>
                    <w:rFonts w:cstheme="minorHAnsi"/>
                  </w:rPr>
                </w:pPr>
                <w:r w:rsidRPr="006927A7">
                  <w:rPr>
                    <w:rFonts w:cstheme="minorHAnsi"/>
                  </w:rPr>
                  <w:t>The Arts &amp; Entertainment District, now known as the Downtown Longmont Creative District, is an integral part of redeveloping the Downtown area for the community. The LDDA has used resources from the state designation to create Downtown Longmont Community Ventures (Ventures), a non-profit organization with a mission to promote Downtown vibrancy through arts, culture and economic development. This organization is charged with finding diversified funding streams, sponsorships and stakeholder engagement, as well as supporting implementation of the Arts &amp; Entertainment District plan.  Currently, Ventures is being managed by LDDA staff and a volunteer board of directors. The goal is to transition all Creative District programming and implementation to this organization.</w:t>
                </w:r>
              </w:p>
              <w:p w14:paraId="0D4A9808" w14:textId="77777777" w:rsidR="006927A7" w:rsidRPr="006927A7" w:rsidRDefault="006927A7" w:rsidP="006927A7">
                <w:pPr>
                  <w:pStyle w:val="NormalWeb"/>
                  <w:spacing w:before="0" w:beforeAutospacing="0" w:after="0" w:afterAutospacing="0"/>
                  <w:jc w:val="both"/>
                  <w:rPr>
                    <w:rFonts w:asciiTheme="minorHAnsi" w:hAnsiTheme="minorHAnsi" w:cstheme="minorHAnsi"/>
                  </w:rPr>
                </w:pPr>
              </w:p>
              <w:p w14:paraId="01B719F7" w14:textId="77777777" w:rsidR="006927A7" w:rsidRPr="006927A7" w:rsidRDefault="006927A7" w:rsidP="006927A7">
                <w:pPr>
                  <w:jc w:val="both"/>
                  <w:rPr>
                    <w:rFonts w:cstheme="minorHAnsi"/>
                    <w:b/>
                    <w:i/>
                  </w:rPr>
                </w:pPr>
                <w:r w:rsidRPr="006927A7">
                  <w:rPr>
                    <w:rFonts w:cstheme="minorHAnsi"/>
                    <w:b/>
                    <w:i/>
                  </w:rPr>
                  <w:t>LDDA Tax Increment Financing</w:t>
                </w:r>
              </w:p>
              <w:p w14:paraId="686BCEE7" w14:textId="77777777" w:rsidR="006927A7" w:rsidRPr="006927A7" w:rsidRDefault="006927A7" w:rsidP="006927A7">
                <w:pPr>
                  <w:rPr>
                    <w:rFonts w:cstheme="minorHAnsi"/>
                  </w:rPr>
                </w:pPr>
                <w:r w:rsidRPr="006927A7">
                  <w:rPr>
                    <w:rFonts w:cstheme="minorHAnsi"/>
                  </w:rPr>
                  <w:t>In the state of Colorado, the state statutes allow for the creation of downtown development authorities and the statutes also govern the powers of such authorities.  The section of the statutes that pertain to downtown development authorities is Section 31 Article 25 Part 8.  Those sections also address the use of tax increment financing by DDA’s.  One of the powers or responsibilities assigned to a DDA in state statute is to:</w:t>
                </w:r>
              </w:p>
              <w:p w14:paraId="0AED5A47" w14:textId="77777777" w:rsidR="006927A7" w:rsidRPr="006927A7" w:rsidRDefault="006927A7" w:rsidP="006927A7">
                <w:pPr>
                  <w:rPr>
                    <w:rFonts w:cstheme="minorHAnsi"/>
                  </w:rPr>
                </w:pPr>
              </w:p>
              <w:p w14:paraId="4EACFE8E" w14:textId="77777777" w:rsidR="006927A7" w:rsidRPr="006927A7" w:rsidRDefault="006927A7" w:rsidP="006927A7">
                <w:pPr>
                  <w:rPr>
                    <w:rFonts w:cstheme="minorHAnsi"/>
                  </w:rPr>
                </w:pPr>
                <w:r w:rsidRPr="006927A7">
                  <w:rPr>
                    <w:rFonts w:cstheme="minorHAnsi"/>
                  </w:rPr>
                  <w:t xml:space="preserve">Plan and propose, within the downtown development area, plans of development for public facilities and other improvements to public or private property of all kinds, including removal, site preparation, renovation, repair, remodeling, reconstruction, or other changes in existing buildings which may be necessary or appropriate to the execution of any such plan which in the opinion of the board will aid and improve the downtown development </w:t>
                </w:r>
                <w:proofErr w:type="gramStart"/>
                <w:r w:rsidRPr="006927A7">
                  <w:rPr>
                    <w:rFonts w:cstheme="minorHAnsi"/>
                  </w:rPr>
                  <w:t>area;</w:t>
                </w:r>
                <w:proofErr w:type="gramEnd"/>
              </w:p>
              <w:p w14:paraId="5DAE603B" w14:textId="77777777" w:rsidR="006927A7" w:rsidRPr="006927A7" w:rsidRDefault="006927A7" w:rsidP="006927A7">
                <w:pPr>
                  <w:rPr>
                    <w:rFonts w:cstheme="minorHAnsi"/>
                  </w:rPr>
                </w:pPr>
              </w:p>
              <w:p w14:paraId="05AE9EB0" w14:textId="77777777" w:rsidR="006927A7" w:rsidRPr="006927A7" w:rsidRDefault="006927A7" w:rsidP="006927A7">
                <w:pPr>
                  <w:rPr>
                    <w:rFonts w:cstheme="minorHAnsi"/>
                  </w:rPr>
                </w:pPr>
                <w:r w:rsidRPr="006927A7">
                  <w:rPr>
                    <w:rFonts w:cstheme="minorHAnsi"/>
                  </w:rPr>
                  <w:t xml:space="preserve">The Longmont DDA first created a plan of development upon being formed in 1982.  The Authority’s Plan of Development, adopted by the City Council in June of 1983, describes a series of objectives designed: to promote the health, safety, prosperity, security and general welfare of the </w:t>
                </w:r>
                <w:proofErr w:type="gramStart"/>
                <w:r w:rsidRPr="006927A7">
                  <w:rPr>
                    <w:rFonts w:cstheme="minorHAnsi"/>
                  </w:rPr>
                  <w:t>District</w:t>
                </w:r>
                <w:proofErr w:type="gramEnd"/>
                <w:r w:rsidRPr="006927A7">
                  <w:rPr>
                    <w:rFonts w:cstheme="minorHAnsi"/>
                  </w:rPr>
                  <w:t>; to strengthen the economic vitality of the downtown area by preventing the deterioration of property values and structures and by eliminating blighted conditions; and to prepare and implement plans for the economic and physical revitalization of the DDA.  The LDDA updated the Master Plan of Development in 1987; in 1995; and most recently in 2017.</w:t>
                </w:r>
              </w:p>
              <w:p w14:paraId="170A84F4" w14:textId="77777777" w:rsidR="006927A7" w:rsidRPr="006927A7" w:rsidRDefault="006927A7" w:rsidP="006927A7">
                <w:pPr>
                  <w:rPr>
                    <w:rFonts w:cstheme="minorHAnsi"/>
                  </w:rPr>
                </w:pPr>
              </w:p>
              <w:p w14:paraId="099B5544" w14:textId="77777777" w:rsidR="006927A7" w:rsidRPr="006927A7" w:rsidRDefault="006927A7" w:rsidP="006927A7">
                <w:pPr>
                  <w:rPr>
                    <w:rFonts w:cstheme="minorHAnsi"/>
                  </w:rPr>
                </w:pPr>
                <w:r w:rsidRPr="006927A7">
                  <w:rPr>
                    <w:rFonts w:cstheme="minorHAnsi"/>
                  </w:rPr>
                  <w:lastRenderedPageBreak/>
                  <w:t xml:space="preserve">In adopting the LDDA Plan of Development in 1983 the City Council adopted the use of tax increment financing as authorized in the Colorado State Statutes: </w:t>
                </w:r>
              </w:p>
              <w:p w14:paraId="2722D644" w14:textId="77777777" w:rsidR="006927A7" w:rsidRPr="006927A7" w:rsidRDefault="006927A7" w:rsidP="006927A7">
                <w:pPr>
                  <w:jc w:val="both"/>
                  <w:rPr>
                    <w:rFonts w:cstheme="minorHAnsi"/>
                  </w:rPr>
                </w:pPr>
              </w:p>
              <w:p w14:paraId="7E82A9E5" w14:textId="77777777" w:rsidR="006927A7" w:rsidRPr="006927A7" w:rsidRDefault="006927A7" w:rsidP="006927A7">
                <w:pPr>
                  <w:rPr>
                    <w:rFonts w:cstheme="minorHAnsi"/>
                    <w:i/>
                  </w:rPr>
                </w:pPr>
                <w:r w:rsidRPr="006927A7">
                  <w:rPr>
                    <w:rFonts w:cstheme="minorHAnsi"/>
                    <w:i/>
                  </w:rPr>
                  <w:t xml:space="preserve">That portion of said property taxes…in excess of such amount shall be allocated to and, when collected, paid into a special fund of the municipality for the </w:t>
                </w:r>
                <w:r w:rsidRPr="006927A7">
                  <w:rPr>
                    <w:rFonts w:cstheme="minorHAnsi"/>
                    <w:b/>
                    <w:i/>
                  </w:rPr>
                  <w:t>payment of the principal of, the interest on, and any premiums due in connection with the bonds of, loans or advances to, or indebtedness</w:t>
                </w:r>
                <w:r w:rsidRPr="006927A7">
                  <w:rPr>
                    <w:rFonts w:cstheme="minorHAnsi"/>
                    <w:i/>
                  </w:rPr>
                  <w:t xml:space="preserve"> incurred by, whether funded, refunded, assumed, or otherwise, the municipality for financing or refinancing, in whole or in part, </w:t>
                </w:r>
                <w:r w:rsidRPr="006927A7">
                  <w:rPr>
                    <w:rFonts w:cstheme="minorHAnsi"/>
                    <w:b/>
                    <w:i/>
                  </w:rPr>
                  <w:t>a development project</w:t>
                </w:r>
                <w:r w:rsidRPr="006927A7">
                  <w:rPr>
                    <w:rFonts w:cstheme="minorHAnsi"/>
                    <w:i/>
                  </w:rPr>
                  <w:t xml:space="preserve"> within the boundaries of the plan of development area.</w:t>
                </w:r>
              </w:p>
              <w:p w14:paraId="75BCA30F" w14:textId="77777777" w:rsidR="006927A7" w:rsidRPr="006927A7" w:rsidRDefault="006927A7" w:rsidP="006927A7">
                <w:pPr>
                  <w:jc w:val="both"/>
                  <w:rPr>
                    <w:rFonts w:cstheme="minorHAnsi"/>
                    <w:i/>
                  </w:rPr>
                </w:pPr>
              </w:p>
              <w:p w14:paraId="60C873CD" w14:textId="77777777" w:rsidR="006927A7" w:rsidRPr="006927A7" w:rsidRDefault="006927A7" w:rsidP="006927A7">
                <w:pPr>
                  <w:rPr>
                    <w:rFonts w:cstheme="minorHAnsi"/>
                  </w:rPr>
                </w:pPr>
                <w:r w:rsidRPr="006927A7">
                  <w:rPr>
                    <w:rFonts w:cstheme="minorHAnsi"/>
                  </w:rPr>
                  <w:t xml:space="preserve">The Plan established a base property valuation for the overall District as of December 1982 and beginning in 1983, the incremental property tax generated by the various mill levies on those properties above the 1982 base level is earmarked as LDDA </w:t>
                </w:r>
                <w:smartTag w:uri="urn:schemas-microsoft-com:office:smarttags" w:element="stockticker">
                  <w:r w:rsidRPr="006927A7">
                    <w:rPr>
                      <w:rFonts w:cstheme="minorHAnsi"/>
                    </w:rPr>
                    <w:t>TIF</w:t>
                  </w:r>
                </w:smartTag>
                <w:r w:rsidRPr="006927A7">
                  <w:rPr>
                    <w:rFonts w:cstheme="minorHAnsi"/>
                  </w:rPr>
                  <w:t xml:space="preserve"> revenue and deposited in the LDDA </w:t>
                </w:r>
                <w:smartTag w:uri="urn:schemas-microsoft-com:office:smarttags" w:element="stockticker">
                  <w:r w:rsidRPr="006927A7">
                    <w:rPr>
                      <w:rFonts w:cstheme="minorHAnsi"/>
                    </w:rPr>
                    <w:t>TIF</w:t>
                  </w:r>
                </w:smartTag>
                <w:r w:rsidRPr="006927A7">
                  <w:rPr>
                    <w:rFonts w:cstheme="minorHAnsi"/>
                  </w:rPr>
                  <w:t xml:space="preserve"> Fund.  </w:t>
                </w:r>
              </w:p>
              <w:p w14:paraId="050F7B55" w14:textId="77777777" w:rsidR="006927A7" w:rsidRPr="006927A7" w:rsidRDefault="006927A7" w:rsidP="006927A7">
                <w:pPr>
                  <w:rPr>
                    <w:rFonts w:cstheme="minorHAnsi"/>
                    <w:highlight w:val="yellow"/>
                  </w:rPr>
                </w:pPr>
              </w:p>
              <w:p w14:paraId="3DFB2905" w14:textId="77777777" w:rsidR="006927A7" w:rsidRPr="006927A7" w:rsidRDefault="006927A7" w:rsidP="006927A7">
                <w:pPr>
                  <w:rPr>
                    <w:rFonts w:cstheme="minorHAnsi"/>
                  </w:rPr>
                </w:pPr>
                <w:r w:rsidRPr="006927A7">
                  <w:rPr>
                    <w:rFonts w:cstheme="minorHAnsi"/>
                  </w:rPr>
                  <w:t xml:space="preserve">While the state statutes allow for tax increment financing by a DDA, they limit the use of those funds to the payment of debt used to finance a development project. Such debt is subject to voter authorization.  In March of 1985 the qualified electors of the </w:t>
                </w:r>
                <w:proofErr w:type="gramStart"/>
                <w:r w:rsidRPr="006927A7">
                  <w:rPr>
                    <w:rFonts w:cstheme="minorHAnsi"/>
                  </w:rPr>
                  <w:t>District</w:t>
                </w:r>
                <w:proofErr w:type="gramEnd"/>
                <w:r w:rsidRPr="006927A7">
                  <w:rPr>
                    <w:rFonts w:cstheme="minorHAnsi"/>
                  </w:rPr>
                  <w:t xml:space="preserve"> authorized the City to issue bonds in an aggregate amount not to exceed $4,500,000 to finance DDA development projects.   That authorization was used up with bond issues in 1986 and 1998 and smaller financing projects in between.  In 2005 the LDDA received voter approval of a ballot question that would allow debt to be increased up to $10,000,000 for DDA development projects pursuant to the LDDA plan of development which projects may include but not be limited to, at the discretion of the Authority, a </w:t>
                </w:r>
                <w:proofErr w:type="gramStart"/>
                <w:r w:rsidRPr="006927A7">
                  <w:rPr>
                    <w:rFonts w:cstheme="minorHAnsi"/>
                  </w:rPr>
                  <w:t>mixed use</w:t>
                </w:r>
                <w:proofErr w:type="gramEnd"/>
                <w:r w:rsidRPr="006927A7">
                  <w:rPr>
                    <w:rFonts w:cstheme="minorHAnsi"/>
                  </w:rPr>
                  <w:t xml:space="preserve"> parking structure.  Between 2005 and 2015 the LDDA and the City approved the use of $10 million of tax increment financing for the following projects:</w:t>
                </w:r>
              </w:p>
              <w:p w14:paraId="6761870C" w14:textId="77777777" w:rsidR="006927A7" w:rsidRPr="006927A7" w:rsidRDefault="006927A7" w:rsidP="006927A7">
                <w:pPr>
                  <w:jc w:val="both"/>
                  <w:rPr>
                    <w:rFonts w:cstheme="minorHAnsi"/>
                    <w:highlight w:val="yellow"/>
                  </w:rPr>
                </w:pPr>
              </w:p>
              <w:p w14:paraId="2386B638" w14:textId="77777777" w:rsidR="006927A7" w:rsidRPr="006927A7" w:rsidRDefault="006927A7" w:rsidP="006927A7">
                <w:pPr>
                  <w:jc w:val="both"/>
                  <w:rPr>
                    <w:rFonts w:cstheme="minorHAnsi"/>
                  </w:rPr>
                </w:pPr>
                <w:r w:rsidRPr="006927A7">
                  <w:rPr>
                    <w:rFonts w:cstheme="minorHAnsi"/>
                  </w:rPr>
                  <w:tab/>
                  <w:t>Legal expenses for 2005 election</w:t>
                </w:r>
                <w:r w:rsidRPr="006927A7">
                  <w:rPr>
                    <w:rFonts w:cstheme="minorHAnsi"/>
                  </w:rPr>
                  <w:tab/>
                </w:r>
                <w:r w:rsidRPr="006927A7">
                  <w:rPr>
                    <w:rFonts w:cstheme="minorHAnsi"/>
                  </w:rPr>
                  <w:tab/>
                </w:r>
                <w:r w:rsidRPr="006927A7">
                  <w:rPr>
                    <w:rFonts w:cstheme="minorHAnsi"/>
                  </w:rPr>
                  <w:tab/>
                  <w:t>$       7,000</w:t>
                </w:r>
              </w:p>
              <w:p w14:paraId="02095A8A" w14:textId="77777777" w:rsidR="006927A7" w:rsidRPr="006927A7" w:rsidRDefault="006927A7" w:rsidP="006927A7">
                <w:pPr>
                  <w:jc w:val="both"/>
                  <w:rPr>
                    <w:rFonts w:cstheme="minorHAnsi"/>
                  </w:rPr>
                </w:pPr>
                <w:r w:rsidRPr="006927A7">
                  <w:rPr>
                    <w:rFonts w:cstheme="minorHAnsi"/>
                  </w:rPr>
                  <w:tab/>
                  <w:t>St. Stephen’s pocket park</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142,693</w:t>
                </w:r>
              </w:p>
              <w:p w14:paraId="3BE30B98" w14:textId="77777777" w:rsidR="006927A7" w:rsidRPr="006927A7" w:rsidRDefault="006927A7" w:rsidP="006927A7">
                <w:pPr>
                  <w:jc w:val="both"/>
                  <w:rPr>
                    <w:rFonts w:cstheme="minorHAnsi"/>
                  </w:rPr>
                </w:pPr>
                <w:r w:rsidRPr="006927A7">
                  <w:rPr>
                    <w:rFonts w:cstheme="minorHAnsi"/>
                  </w:rPr>
                  <w:tab/>
                  <w:t>Marketing &amp; promotion of downtown</w:t>
                </w:r>
                <w:r w:rsidRPr="006927A7">
                  <w:rPr>
                    <w:rFonts w:cstheme="minorHAnsi"/>
                  </w:rPr>
                  <w:tab/>
                </w:r>
                <w:r w:rsidRPr="006927A7">
                  <w:rPr>
                    <w:rFonts w:cstheme="minorHAnsi"/>
                  </w:rPr>
                  <w:tab/>
                  <w:t xml:space="preserve">       20,000</w:t>
                </w:r>
              </w:p>
              <w:p w14:paraId="10408730" w14:textId="77777777" w:rsidR="006927A7" w:rsidRPr="006927A7" w:rsidRDefault="006927A7" w:rsidP="006927A7">
                <w:pPr>
                  <w:jc w:val="both"/>
                  <w:rPr>
                    <w:rFonts w:cstheme="minorHAnsi"/>
                    <w:u w:val="single"/>
                  </w:rPr>
                </w:pPr>
                <w:r w:rsidRPr="006927A7">
                  <w:rPr>
                    <w:rFonts w:cstheme="minorHAnsi"/>
                  </w:rPr>
                  <w:tab/>
                  <w:t>Marketing program (2007-2013)</w:t>
                </w:r>
                <w:r w:rsidRPr="006927A7">
                  <w:rPr>
                    <w:rFonts w:cstheme="minorHAnsi"/>
                  </w:rPr>
                  <w:tab/>
                </w:r>
                <w:r w:rsidRPr="006927A7">
                  <w:rPr>
                    <w:rFonts w:cstheme="minorHAnsi"/>
                  </w:rPr>
                  <w:tab/>
                </w:r>
                <w:proofErr w:type="gramStart"/>
                <w:r w:rsidRPr="006927A7">
                  <w:rPr>
                    <w:rFonts w:cstheme="minorHAnsi"/>
                  </w:rPr>
                  <w:tab/>
                  <w:t xml:space="preserve">  1,000,820</w:t>
                </w:r>
                <w:proofErr w:type="gramEnd"/>
              </w:p>
              <w:p w14:paraId="168EF310" w14:textId="77777777" w:rsidR="006927A7" w:rsidRPr="006927A7" w:rsidRDefault="006927A7" w:rsidP="006927A7">
                <w:pPr>
                  <w:jc w:val="both"/>
                  <w:rPr>
                    <w:rFonts w:cstheme="minorHAnsi"/>
                  </w:rPr>
                </w:pPr>
                <w:r w:rsidRPr="006927A7">
                  <w:rPr>
                    <w:rFonts w:cstheme="minorHAnsi"/>
                  </w:rPr>
                  <w:tab/>
                  <w:t>Façade loan program</w:t>
                </w:r>
                <w:r w:rsidRPr="006927A7">
                  <w:rPr>
                    <w:rFonts w:cstheme="minorHAnsi"/>
                  </w:rPr>
                  <w:tab/>
                </w:r>
                <w:r w:rsidRPr="006927A7">
                  <w:rPr>
                    <w:rFonts w:cstheme="minorHAnsi"/>
                  </w:rPr>
                  <w:tab/>
                </w:r>
                <w:r w:rsidRPr="006927A7">
                  <w:rPr>
                    <w:rFonts w:cstheme="minorHAnsi"/>
                  </w:rPr>
                  <w:tab/>
                </w:r>
                <w:r w:rsidRPr="006927A7">
                  <w:rPr>
                    <w:rFonts w:cstheme="minorHAnsi"/>
                  </w:rPr>
                  <w:tab/>
                </w:r>
                <w:proofErr w:type="gramStart"/>
                <w:r w:rsidRPr="006927A7">
                  <w:rPr>
                    <w:rFonts w:cstheme="minorHAnsi"/>
                  </w:rPr>
                  <w:tab/>
                  <w:t xml:space="preserve">  1,300,000</w:t>
                </w:r>
                <w:proofErr w:type="gramEnd"/>
              </w:p>
              <w:p w14:paraId="050F7040" w14:textId="77777777" w:rsidR="006927A7" w:rsidRPr="006927A7" w:rsidRDefault="006927A7" w:rsidP="006927A7">
                <w:pPr>
                  <w:jc w:val="both"/>
                  <w:rPr>
                    <w:rFonts w:cstheme="minorHAnsi"/>
                  </w:rPr>
                </w:pPr>
                <w:r w:rsidRPr="006927A7">
                  <w:rPr>
                    <w:rFonts w:cstheme="minorHAnsi"/>
                  </w:rPr>
                  <w:tab/>
                </w:r>
                <w:proofErr w:type="spellStart"/>
                <w:r w:rsidRPr="006927A7">
                  <w:rPr>
                    <w:rFonts w:cstheme="minorHAnsi"/>
                  </w:rPr>
                  <w:t>Alleyscape</w:t>
                </w:r>
                <w:proofErr w:type="spellEnd"/>
                <w:r w:rsidRPr="006927A7">
                  <w:rPr>
                    <w:rFonts w:cstheme="minorHAnsi"/>
                  </w:rPr>
                  <w:t xml:space="preserve"> study</w:t>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18,750</w:t>
                </w:r>
              </w:p>
              <w:p w14:paraId="3C520D02" w14:textId="77777777" w:rsidR="006927A7" w:rsidRPr="006927A7" w:rsidRDefault="006927A7" w:rsidP="006927A7">
                <w:pPr>
                  <w:jc w:val="both"/>
                  <w:rPr>
                    <w:rFonts w:cstheme="minorHAnsi"/>
                  </w:rPr>
                </w:pPr>
                <w:r w:rsidRPr="006927A7">
                  <w:rPr>
                    <w:rFonts w:cstheme="minorHAnsi"/>
                  </w:rPr>
                  <w:tab/>
                  <w:t>Master plan of development</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75,000</w:t>
                </w:r>
              </w:p>
              <w:p w14:paraId="32C9E3B0" w14:textId="77777777" w:rsidR="006927A7" w:rsidRPr="006927A7" w:rsidRDefault="006927A7" w:rsidP="006927A7">
                <w:pPr>
                  <w:jc w:val="both"/>
                  <w:rPr>
                    <w:rFonts w:cstheme="minorHAnsi"/>
                  </w:rPr>
                </w:pPr>
                <w:r w:rsidRPr="006927A7">
                  <w:rPr>
                    <w:rFonts w:cstheme="minorHAnsi"/>
                  </w:rPr>
                  <w:tab/>
                  <w:t>Longs Peak &amp; Main market study</w:t>
                </w:r>
                <w:r w:rsidRPr="006927A7">
                  <w:rPr>
                    <w:rFonts w:cstheme="minorHAnsi"/>
                  </w:rPr>
                  <w:tab/>
                </w:r>
                <w:r w:rsidRPr="006927A7">
                  <w:rPr>
                    <w:rFonts w:cstheme="minorHAnsi"/>
                  </w:rPr>
                  <w:tab/>
                </w:r>
                <w:r w:rsidRPr="006927A7">
                  <w:rPr>
                    <w:rFonts w:cstheme="minorHAnsi"/>
                  </w:rPr>
                  <w:tab/>
                  <w:t xml:space="preserve">         8,666</w:t>
                </w:r>
              </w:p>
              <w:p w14:paraId="0630A83D" w14:textId="480D7904" w:rsidR="006927A7" w:rsidRPr="006927A7" w:rsidRDefault="006927A7" w:rsidP="006927A7">
                <w:pPr>
                  <w:jc w:val="both"/>
                  <w:rPr>
                    <w:rFonts w:cstheme="minorHAnsi"/>
                  </w:rPr>
                </w:pPr>
                <w:r w:rsidRPr="006927A7">
                  <w:rPr>
                    <w:rFonts w:cstheme="minorHAnsi"/>
                  </w:rPr>
                  <w:tab/>
                  <w:t>DR-8 Downtown alley improvements</w:t>
                </w:r>
                <w:r w:rsidRPr="006927A7">
                  <w:rPr>
                    <w:rFonts w:cstheme="minorHAnsi"/>
                  </w:rPr>
                  <w:tab/>
                </w:r>
                <w:r w:rsidRPr="006927A7">
                  <w:rPr>
                    <w:rFonts w:cstheme="minorHAnsi"/>
                  </w:rPr>
                  <w:tab/>
                </w:r>
                <w:r w:rsidR="00041004">
                  <w:rPr>
                    <w:rFonts w:cstheme="minorHAnsi"/>
                  </w:rPr>
                  <w:t xml:space="preserve">             </w:t>
                </w:r>
                <w:r w:rsidRPr="006927A7">
                  <w:rPr>
                    <w:rFonts w:cstheme="minorHAnsi"/>
                  </w:rPr>
                  <w:t xml:space="preserve">  1,414,360</w:t>
                </w:r>
              </w:p>
              <w:p w14:paraId="13B2E2B6" w14:textId="77777777" w:rsidR="006927A7" w:rsidRPr="006927A7" w:rsidRDefault="006927A7" w:rsidP="006927A7">
                <w:pPr>
                  <w:jc w:val="both"/>
                  <w:rPr>
                    <w:rFonts w:cstheme="minorHAnsi"/>
                  </w:rPr>
                </w:pPr>
                <w:r w:rsidRPr="006927A7">
                  <w:rPr>
                    <w:rFonts w:cstheme="minorHAnsi"/>
                  </w:rPr>
                  <w:tab/>
                  <w:t>DR-24 Longmont Theatre</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250,000</w:t>
                </w:r>
              </w:p>
              <w:p w14:paraId="50B01C95" w14:textId="77777777" w:rsidR="006927A7" w:rsidRPr="006927A7" w:rsidRDefault="006927A7" w:rsidP="006927A7">
                <w:pPr>
                  <w:jc w:val="both"/>
                  <w:rPr>
                    <w:rFonts w:cstheme="minorHAnsi"/>
                  </w:rPr>
                </w:pPr>
                <w:r w:rsidRPr="006927A7">
                  <w:rPr>
                    <w:rFonts w:cstheme="minorHAnsi"/>
                  </w:rPr>
                  <w:tab/>
                  <w:t>Arts &amp; Entertainment District</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75,000</w:t>
                </w:r>
              </w:p>
              <w:p w14:paraId="0F457060" w14:textId="77777777" w:rsidR="006927A7" w:rsidRPr="006927A7" w:rsidRDefault="006927A7" w:rsidP="006927A7">
                <w:pPr>
                  <w:jc w:val="both"/>
                  <w:rPr>
                    <w:rFonts w:cstheme="minorHAnsi"/>
                  </w:rPr>
                </w:pPr>
                <w:r w:rsidRPr="006927A7">
                  <w:rPr>
                    <w:rFonts w:cstheme="minorHAnsi"/>
                  </w:rPr>
                  <w:tab/>
                  <w:t>DR-23 Parking lot improvements</w:t>
                </w:r>
                <w:r w:rsidRPr="006927A7">
                  <w:rPr>
                    <w:rFonts w:cstheme="minorHAnsi"/>
                  </w:rPr>
                  <w:tab/>
                </w:r>
                <w:r w:rsidRPr="006927A7">
                  <w:rPr>
                    <w:rFonts w:cstheme="minorHAnsi"/>
                  </w:rPr>
                  <w:tab/>
                </w:r>
                <w:r w:rsidRPr="006927A7">
                  <w:rPr>
                    <w:rFonts w:cstheme="minorHAnsi"/>
                  </w:rPr>
                  <w:tab/>
                  <w:t xml:space="preserve">     340,167</w:t>
                </w:r>
              </w:p>
              <w:p w14:paraId="75F4CA18" w14:textId="77777777" w:rsidR="006927A7" w:rsidRPr="006927A7" w:rsidRDefault="006927A7" w:rsidP="006927A7">
                <w:pPr>
                  <w:jc w:val="both"/>
                  <w:rPr>
                    <w:rFonts w:cstheme="minorHAnsi"/>
                  </w:rPr>
                </w:pPr>
                <w:r w:rsidRPr="006927A7">
                  <w:rPr>
                    <w:rFonts w:cstheme="minorHAnsi"/>
                  </w:rPr>
                  <w:tab/>
                  <w:t>DR-25 Downtown breezeway improvements</w:t>
                </w:r>
                <w:r w:rsidRPr="006927A7">
                  <w:rPr>
                    <w:rFonts w:cstheme="minorHAnsi"/>
                  </w:rPr>
                  <w:tab/>
                </w:r>
                <w:r w:rsidRPr="006927A7">
                  <w:rPr>
                    <w:rFonts w:cstheme="minorHAnsi"/>
                  </w:rPr>
                  <w:tab/>
                  <w:t xml:space="preserve">     746,400</w:t>
                </w:r>
              </w:p>
              <w:p w14:paraId="4AF9F5E7" w14:textId="44103CA1" w:rsidR="006927A7" w:rsidRPr="006927A7" w:rsidRDefault="006927A7" w:rsidP="006927A7">
                <w:pPr>
                  <w:jc w:val="both"/>
                  <w:rPr>
                    <w:rFonts w:cstheme="minorHAnsi"/>
                  </w:rPr>
                </w:pPr>
                <w:r w:rsidRPr="006927A7">
                  <w:rPr>
                    <w:rFonts w:cstheme="minorHAnsi"/>
                  </w:rPr>
                  <w:tab/>
                  <w:t>A&amp;E District programs</w:t>
                </w:r>
                <w:r w:rsidRPr="006927A7">
                  <w:rPr>
                    <w:rFonts w:cstheme="minorHAnsi"/>
                  </w:rPr>
                  <w:tab/>
                </w:r>
                <w:r w:rsidRPr="006927A7">
                  <w:rPr>
                    <w:rFonts w:cstheme="minorHAnsi"/>
                  </w:rPr>
                  <w:tab/>
                </w:r>
                <w:r w:rsidRPr="006927A7">
                  <w:rPr>
                    <w:rFonts w:cstheme="minorHAnsi"/>
                  </w:rPr>
                  <w:tab/>
                </w:r>
                <w:r w:rsidRPr="006927A7">
                  <w:rPr>
                    <w:rFonts w:cstheme="minorHAnsi"/>
                  </w:rPr>
                  <w:tab/>
                </w:r>
                <w:r w:rsidR="00041004">
                  <w:rPr>
                    <w:rFonts w:cstheme="minorHAnsi"/>
                  </w:rPr>
                  <w:t xml:space="preserve">             </w:t>
                </w:r>
                <w:r w:rsidRPr="006927A7">
                  <w:rPr>
                    <w:rFonts w:cstheme="minorHAnsi"/>
                  </w:rPr>
                  <w:t xml:space="preserve">  1,062,504</w:t>
                </w:r>
              </w:p>
              <w:p w14:paraId="725B6A11" w14:textId="77777777" w:rsidR="006927A7" w:rsidRPr="006927A7" w:rsidRDefault="006927A7" w:rsidP="006927A7">
                <w:pPr>
                  <w:jc w:val="both"/>
                  <w:rPr>
                    <w:rFonts w:cstheme="minorHAnsi"/>
                  </w:rPr>
                </w:pPr>
                <w:r w:rsidRPr="006927A7">
                  <w:rPr>
                    <w:rFonts w:cstheme="minorHAnsi"/>
                  </w:rPr>
                  <w:lastRenderedPageBreak/>
                  <w:tab/>
                  <w:t>Storefronts campaign</w:t>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150,000</w:t>
                </w:r>
              </w:p>
              <w:p w14:paraId="3801157F" w14:textId="77777777" w:rsidR="006927A7" w:rsidRPr="006927A7" w:rsidRDefault="006927A7" w:rsidP="006927A7">
                <w:pPr>
                  <w:jc w:val="both"/>
                  <w:rPr>
                    <w:rFonts w:cstheme="minorHAnsi"/>
                  </w:rPr>
                </w:pPr>
                <w:r w:rsidRPr="006927A7">
                  <w:rPr>
                    <w:rFonts w:cstheme="minorHAnsi"/>
                  </w:rPr>
                  <w:tab/>
                  <w:t>Business retention &amp; recruitment</w:t>
                </w:r>
                <w:r w:rsidRPr="006927A7">
                  <w:rPr>
                    <w:rFonts w:cstheme="minorHAnsi"/>
                  </w:rPr>
                  <w:tab/>
                </w:r>
                <w:r w:rsidRPr="006927A7">
                  <w:rPr>
                    <w:rFonts w:cstheme="minorHAnsi"/>
                  </w:rPr>
                  <w:tab/>
                </w:r>
                <w:r w:rsidRPr="006927A7">
                  <w:rPr>
                    <w:rFonts w:cstheme="minorHAnsi"/>
                  </w:rPr>
                  <w:tab/>
                  <w:t xml:space="preserve">       16,666</w:t>
                </w:r>
              </w:p>
              <w:p w14:paraId="1CA284C7" w14:textId="77777777" w:rsidR="006927A7" w:rsidRPr="006927A7" w:rsidRDefault="006927A7" w:rsidP="006927A7">
                <w:pPr>
                  <w:jc w:val="both"/>
                  <w:rPr>
                    <w:rFonts w:cstheme="minorHAnsi"/>
                  </w:rPr>
                </w:pPr>
                <w:r w:rsidRPr="006927A7">
                  <w:rPr>
                    <w:rFonts w:cstheme="minorHAnsi"/>
                  </w:rPr>
                  <w:tab/>
                  <w:t>BID plan</w:t>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25,000</w:t>
                </w:r>
              </w:p>
              <w:p w14:paraId="21CC7F64" w14:textId="77777777" w:rsidR="006927A7" w:rsidRPr="006927A7" w:rsidRDefault="006927A7" w:rsidP="006927A7">
                <w:pPr>
                  <w:jc w:val="both"/>
                  <w:rPr>
                    <w:rFonts w:cstheme="minorHAnsi"/>
                  </w:rPr>
                </w:pPr>
                <w:r w:rsidRPr="006927A7">
                  <w:rPr>
                    <w:rFonts w:cstheme="minorHAnsi"/>
                  </w:rPr>
                  <w:tab/>
                  <w:t>Incentive programs</w:t>
                </w:r>
                <w:r w:rsidRPr="006927A7">
                  <w:rPr>
                    <w:rFonts w:cstheme="minorHAnsi"/>
                  </w:rPr>
                  <w:tab/>
                </w:r>
                <w:r w:rsidRPr="006927A7">
                  <w:rPr>
                    <w:rFonts w:cstheme="minorHAnsi"/>
                  </w:rPr>
                  <w:tab/>
                </w:r>
                <w:r w:rsidRPr="006927A7">
                  <w:rPr>
                    <w:rFonts w:cstheme="minorHAnsi"/>
                  </w:rPr>
                  <w:tab/>
                </w:r>
                <w:r w:rsidRPr="006927A7">
                  <w:rPr>
                    <w:rFonts w:cstheme="minorHAnsi"/>
                  </w:rPr>
                  <w:tab/>
                </w:r>
                <w:proofErr w:type="gramStart"/>
                <w:r w:rsidRPr="006927A7">
                  <w:rPr>
                    <w:rFonts w:cstheme="minorHAnsi"/>
                  </w:rPr>
                  <w:tab/>
                  <w:t xml:space="preserve">  1,100,000</w:t>
                </w:r>
                <w:proofErr w:type="gramEnd"/>
              </w:p>
              <w:p w14:paraId="3D3FE28A" w14:textId="77777777" w:rsidR="006927A7" w:rsidRPr="006927A7" w:rsidRDefault="006927A7" w:rsidP="006927A7">
                <w:pPr>
                  <w:jc w:val="both"/>
                  <w:rPr>
                    <w:rFonts w:cstheme="minorHAnsi"/>
                  </w:rPr>
                </w:pPr>
                <w:r w:rsidRPr="006927A7">
                  <w:rPr>
                    <w:rFonts w:cstheme="minorHAnsi"/>
                  </w:rPr>
                  <w:tab/>
                  <w:t>Parking structure @ Roosevelt apartments</w:t>
                </w:r>
                <w:r w:rsidRPr="006927A7">
                  <w:rPr>
                    <w:rFonts w:cstheme="minorHAnsi"/>
                  </w:rPr>
                  <w:tab/>
                </w:r>
                <w:proofErr w:type="gramStart"/>
                <w:r w:rsidRPr="006927A7">
                  <w:rPr>
                    <w:rFonts w:cstheme="minorHAnsi"/>
                  </w:rPr>
                  <w:tab/>
                  <w:t xml:space="preserve">  2,024,000</w:t>
                </w:r>
                <w:proofErr w:type="gramEnd"/>
              </w:p>
              <w:p w14:paraId="56E29F59" w14:textId="77777777" w:rsidR="006927A7" w:rsidRPr="006927A7" w:rsidRDefault="006927A7" w:rsidP="006927A7">
                <w:pPr>
                  <w:jc w:val="both"/>
                  <w:rPr>
                    <w:rFonts w:cstheme="minorHAnsi"/>
                  </w:rPr>
                </w:pPr>
                <w:r w:rsidRPr="006927A7">
                  <w:rPr>
                    <w:rFonts w:cstheme="minorHAnsi"/>
                  </w:rPr>
                  <w:tab/>
                  <w:t>DR-19 Streetscape improvements</w:t>
                </w:r>
                <w:r w:rsidRPr="006927A7">
                  <w:rPr>
                    <w:rFonts w:cstheme="minorHAnsi"/>
                  </w:rPr>
                  <w:tab/>
                </w:r>
                <w:r w:rsidRPr="006927A7">
                  <w:rPr>
                    <w:rFonts w:cstheme="minorHAnsi"/>
                  </w:rPr>
                  <w:tab/>
                </w:r>
                <w:r w:rsidRPr="006927A7">
                  <w:rPr>
                    <w:rFonts w:cstheme="minorHAnsi"/>
                  </w:rPr>
                  <w:tab/>
                  <w:t xml:space="preserve">     175,000</w:t>
                </w:r>
              </w:p>
              <w:p w14:paraId="4F0803A8" w14:textId="77777777" w:rsidR="006927A7" w:rsidRPr="006927A7" w:rsidRDefault="006927A7" w:rsidP="006927A7">
                <w:pPr>
                  <w:jc w:val="both"/>
                  <w:rPr>
                    <w:rFonts w:cstheme="minorHAnsi"/>
                  </w:rPr>
                </w:pPr>
                <w:r w:rsidRPr="006927A7">
                  <w:rPr>
                    <w:rFonts w:cstheme="minorHAnsi"/>
                  </w:rPr>
                  <w:tab/>
                  <w:t>Infrastructure replacement funding</w:t>
                </w:r>
                <w:r w:rsidRPr="006927A7">
                  <w:rPr>
                    <w:rFonts w:cstheme="minorHAnsi"/>
                  </w:rPr>
                  <w:tab/>
                </w:r>
                <w:r w:rsidRPr="006927A7">
                  <w:rPr>
                    <w:rFonts w:cstheme="minorHAnsi"/>
                  </w:rPr>
                  <w:tab/>
                </w:r>
                <w:r w:rsidRPr="006927A7">
                  <w:rPr>
                    <w:rFonts w:cstheme="minorHAnsi"/>
                  </w:rPr>
                  <w:tab/>
                  <w:t xml:space="preserve">       47,974</w:t>
                </w:r>
              </w:p>
              <w:p w14:paraId="4FF0F65E" w14:textId="7CBE00ED" w:rsidR="006927A7" w:rsidRPr="006927A7" w:rsidRDefault="006927A7" w:rsidP="006927A7">
                <w:pPr>
                  <w:jc w:val="both"/>
                  <w:rPr>
                    <w:rFonts w:cstheme="minorHAnsi"/>
                  </w:rPr>
                </w:pPr>
                <w:r w:rsidRPr="006927A7">
                  <w:rPr>
                    <w:rFonts w:cstheme="minorHAnsi"/>
                  </w:rPr>
                  <w:tab/>
                  <w:t>Total uses</w:t>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$10,000,000</w:t>
                </w:r>
              </w:p>
              <w:p w14:paraId="6A284811" w14:textId="77777777" w:rsidR="006927A7" w:rsidRPr="006927A7" w:rsidRDefault="006927A7" w:rsidP="006927A7">
                <w:pPr>
                  <w:jc w:val="both"/>
                  <w:rPr>
                    <w:rFonts w:cstheme="minorHAnsi"/>
                  </w:rPr>
                </w:pPr>
              </w:p>
              <w:p w14:paraId="2661AA44" w14:textId="77777777" w:rsidR="006927A7" w:rsidRPr="006927A7" w:rsidRDefault="006927A7" w:rsidP="006927A7">
                <w:pPr>
                  <w:rPr>
                    <w:rFonts w:cstheme="minorHAnsi"/>
                  </w:rPr>
                </w:pPr>
                <w:r w:rsidRPr="006927A7">
                  <w:rPr>
                    <w:rFonts w:cstheme="minorHAnsi"/>
                  </w:rPr>
                  <w:t>In November of 2012 LDDA voters approved an additional $25 million of debt authorization which is likely to cover the use of LDDA TIF revenue through 2033 for which the TIF is currently authorized to continue under state statute.  Since receiving the $25 million authorization the LDDA and the City have approved the use of $6,546,455 of tax increment financing for projects and efforts such as the following:</w:t>
                </w:r>
              </w:p>
              <w:p w14:paraId="0BCDB05F" w14:textId="77777777" w:rsidR="006927A7" w:rsidRPr="006927A7" w:rsidRDefault="006927A7" w:rsidP="006927A7">
                <w:pPr>
                  <w:jc w:val="both"/>
                  <w:rPr>
                    <w:rFonts w:cstheme="minorHAnsi"/>
                  </w:rPr>
                </w:pPr>
              </w:p>
              <w:p w14:paraId="6CF3F2CB" w14:textId="77777777" w:rsidR="006927A7" w:rsidRPr="006927A7" w:rsidRDefault="006927A7" w:rsidP="006927A7">
                <w:pPr>
                  <w:ind w:firstLine="720"/>
                  <w:jc w:val="both"/>
                  <w:rPr>
                    <w:rFonts w:cstheme="minorHAnsi"/>
                  </w:rPr>
                </w:pPr>
                <w:r w:rsidRPr="006927A7">
                  <w:rPr>
                    <w:rFonts w:cstheme="minorHAnsi"/>
                  </w:rPr>
                  <w:t>PBF-215 Coffman Project</w:t>
                </w:r>
                <w:r w:rsidRPr="006927A7">
                  <w:rPr>
                    <w:rFonts w:cstheme="minorHAnsi"/>
                  </w:rPr>
                  <w:tab/>
                </w:r>
                <w:r w:rsidRPr="006927A7">
                  <w:rPr>
                    <w:rFonts w:cstheme="minorHAnsi"/>
                  </w:rPr>
                  <w:tab/>
                </w:r>
                <w:r w:rsidRPr="006927A7">
                  <w:rPr>
                    <w:rFonts w:cstheme="minorHAnsi"/>
                  </w:rPr>
                  <w:tab/>
                </w:r>
                <w:r w:rsidRPr="006927A7">
                  <w:rPr>
                    <w:rFonts w:cstheme="minorHAnsi"/>
                  </w:rPr>
                  <w:tab/>
                  <w:t>$ 2,000,000</w:t>
                </w:r>
              </w:p>
              <w:p w14:paraId="65B63E1F" w14:textId="77777777" w:rsidR="006927A7" w:rsidRPr="006927A7" w:rsidRDefault="006927A7" w:rsidP="006927A7">
                <w:pPr>
                  <w:ind w:firstLine="720"/>
                  <w:jc w:val="both"/>
                  <w:rPr>
                    <w:rFonts w:cstheme="minorHAnsi"/>
                  </w:rPr>
                </w:pPr>
                <w:r w:rsidRPr="006927A7">
                  <w:rPr>
                    <w:rFonts w:cstheme="minorHAnsi"/>
                  </w:rPr>
                  <w:t>Incentive programs</w:t>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400,000</w:t>
                </w:r>
              </w:p>
              <w:p w14:paraId="1B7A0627" w14:textId="77777777" w:rsidR="006927A7" w:rsidRPr="006927A7" w:rsidRDefault="006927A7" w:rsidP="006927A7">
                <w:pPr>
                  <w:ind w:firstLine="720"/>
                  <w:jc w:val="both"/>
                  <w:rPr>
                    <w:rFonts w:cstheme="minorHAnsi"/>
                  </w:rPr>
                </w:pPr>
                <w:r w:rsidRPr="006927A7">
                  <w:rPr>
                    <w:rFonts w:cstheme="minorHAnsi"/>
                  </w:rPr>
                  <w:t>Infrastructure replacement funding</w:t>
                </w:r>
                <w:r w:rsidRPr="006927A7">
                  <w:rPr>
                    <w:rFonts w:cstheme="minorHAnsi"/>
                  </w:rPr>
                  <w:tab/>
                </w:r>
                <w:r w:rsidRPr="006927A7">
                  <w:rPr>
                    <w:rFonts w:cstheme="minorHAnsi"/>
                  </w:rPr>
                  <w:tab/>
                </w:r>
                <w:r w:rsidRPr="006927A7">
                  <w:rPr>
                    <w:rFonts w:cstheme="minorHAnsi"/>
                  </w:rPr>
                  <w:tab/>
                  <w:t xml:space="preserve">      290,090</w:t>
                </w:r>
              </w:p>
              <w:p w14:paraId="334AC64F" w14:textId="77777777" w:rsidR="006927A7" w:rsidRPr="006927A7" w:rsidRDefault="006927A7" w:rsidP="006927A7">
                <w:pPr>
                  <w:ind w:firstLine="720"/>
                  <w:jc w:val="both"/>
                  <w:rPr>
                    <w:rFonts w:cstheme="minorHAnsi"/>
                  </w:rPr>
                </w:pPr>
                <w:r w:rsidRPr="006927A7">
                  <w:rPr>
                    <w:rFonts w:cstheme="minorHAnsi"/>
                  </w:rPr>
                  <w:t xml:space="preserve">Project management expenses </w:t>
                </w:r>
                <w:r w:rsidRPr="006927A7">
                  <w:rPr>
                    <w:rFonts w:cstheme="minorHAnsi"/>
                  </w:rPr>
                  <w:tab/>
                </w:r>
                <w:r w:rsidRPr="006927A7">
                  <w:rPr>
                    <w:rFonts w:cstheme="minorHAnsi"/>
                  </w:rPr>
                  <w:tab/>
                </w:r>
                <w:r w:rsidRPr="006927A7">
                  <w:rPr>
                    <w:rFonts w:cstheme="minorHAnsi"/>
                  </w:rPr>
                  <w:tab/>
                  <w:t xml:space="preserve">      200,980</w:t>
                </w:r>
              </w:p>
              <w:p w14:paraId="56A68AC2" w14:textId="77777777" w:rsidR="006927A7" w:rsidRPr="006927A7" w:rsidRDefault="006927A7" w:rsidP="006927A7">
                <w:pPr>
                  <w:ind w:firstLine="720"/>
                  <w:jc w:val="both"/>
                  <w:rPr>
                    <w:rFonts w:cstheme="minorHAnsi"/>
                  </w:rPr>
                </w:pPr>
                <w:r w:rsidRPr="006927A7">
                  <w:rPr>
                    <w:rFonts w:cstheme="minorHAnsi"/>
                  </w:rPr>
                  <w:t>DTR-023 Downtown Parking Lot improvements</w:t>
                </w:r>
                <w:r w:rsidRPr="006927A7">
                  <w:rPr>
                    <w:rFonts w:cstheme="minorHAnsi"/>
                  </w:rPr>
                  <w:tab/>
                  <w:t xml:space="preserve">        30,000</w:t>
                </w:r>
              </w:p>
              <w:p w14:paraId="4E2607F2" w14:textId="77777777" w:rsidR="006927A7" w:rsidRPr="006927A7" w:rsidRDefault="006927A7" w:rsidP="006927A7">
                <w:pPr>
                  <w:ind w:firstLine="720"/>
                  <w:jc w:val="both"/>
                  <w:rPr>
                    <w:rFonts w:cstheme="minorHAnsi"/>
                  </w:rPr>
                </w:pPr>
                <w:r w:rsidRPr="006927A7">
                  <w:rPr>
                    <w:rFonts w:cstheme="minorHAnsi"/>
                  </w:rPr>
                  <w:t>DTR-029 Downtown Alley Planning</w:t>
                </w:r>
                <w:r w:rsidRPr="006927A7">
                  <w:rPr>
                    <w:rFonts w:cstheme="minorHAnsi"/>
                  </w:rPr>
                  <w:tab/>
                </w:r>
                <w:r w:rsidRPr="006927A7">
                  <w:rPr>
                    <w:rFonts w:cstheme="minorHAnsi"/>
                  </w:rPr>
                  <w:tab/>
                </w:r>
                <w:r w:rsidRPr="006927A7">
                  <w:rPr>
                    <w:rFonts w:cstheme="minorHAnsi"/>
                  </w:rPr>
                  <w:tab/>
                  <w:t xml:space="preserve">        25,000</w:t>
                </w:r>
              </w:p>
              <w:p w14:paraId="240BB618" w14:textId="1750EF68" w:rsidR="006927A7" w:rsidRPr="006927A7" w:rsidRDefault="006927A7" w:rsidP="006927A7">
                <w:pPr>
                  <w:ind w:firstLine="720"/>
                  <w:jc w:val="both"/>
                  <w:rPr>
                    <w:rFonts w:cstheme="minorHAnsi"/>
                  </w:rPr>
                </w:pPr>
                <w:r w:rsidRPr="006927A7">
                  <w:rPr>
                    <w:rFonts w:cstheme="minorHAnsi"/>
                  </w:rPr>
                  <w:t xml:space="preserve">DTR-032 Plaza Rehabilitation                                       </w:t>
                </w:r>
                <w:r>
                  <w:rPr>
                    <w:rFonts w:cstheme="minorHAnsi"/>
                  </w:rPr>
                  <w:t xml:space="preserve">      </w:t>
                </w:r>
                <w:r w:rsidRPr="006927A7">
                  <w:rPr>
                    <w:rFonts w:cstheme="minorHAnsi"/>
                  </w:rPr>
                  <w:t xml:space="preserve">  100,000</w:t>
                </w:r>
              </w:p>
              <w:p w14:paraId="70556EC3" w14:textId="77777777" w:rsidR="006927A7" w:rsidRPr="006927A7" w:rsidRDefault="006927A7" w:rsidP="006927A7">
                <w:pPr>
                  <w:ind w:firstLine="720"/>
                  <w:jc w:val="both"/>
                  <w:rPr>
                    <w:rFonts w:cstheme="minorHAnsi"/>
                  </w:rPr>
                </w:pPr>
                <w:r w:rsidRPr="006927A7">
                  <w:rPr>
                    <w:rFonts w:cstheme="minorHAnsi"/>
                  </w:rPr>
                  <w:t>DTR-033 Wayfinding Gateways</w:t>
                </w:r>
                <w:r w:rsidRPr="006927A7">
                  <w:rPr>
                    <w:rFonts w:cstheme="minorHAnsi"/>
                  </w:rPr>
                  <w:tab/>
                </w:r>
                <w:r w:rsidRPr="006927A7">
                  <w:rPr>
                    <w:rFonts w:cstheme="minorHAnsi"/>
                  </w:rPr>
                  <w:tab/>
                </w:r>
                <w:r w:rsidRPr="006927A7">
                  <w:rPr>
                    <w:rFonts w:cstheme="minorHAnsi"/>
                  </w:rPr>
                  <w:tab/>
                  <w:t xml:space="preserve">      250,000</w:t>
                </w:r>
              </w:p>
              <w:p w14:paraId="188729F3" w14:textId="77777777" w:rsidR="006927A7" w:rsidRPr="006927A7" w:rsidRDefault="006927A7" w:rsidP="006927A7">
                <w:pPr>
                  <w:ind w:firstLine="720"/>
                  <w:jc w:val="both"/>
                  <w:rPr>
                    <w:rFonts w:cstheme="minorHAnsi"/>
                  </w:rPr>
                </w:pPr>
                <w:r w:rsidRPr="006927A7">
                  <w:rPr>
                    <w:rFonts w:cstheme="minorHAnsi"/>
                  </w:rPr>
                  <w:t xml:space="preserve">Arts &amp; </w:t>
                </w:r>
                <w:proofErr w:type="gramStart"/>
                <w:r w:rsidRPr="006927A7">
                  <w:rPr>
                    <w:rFonts w:cstheme="minorHAnsi"/>
                  </w:rPr>
                  <w:t>Entertainment  programs</w:t>
                </w:r>
                <w:proofErr w:type="gramEnd"/>
                <w:r w:rsidRPr="006927A7">
                  <w:rPr>
                    <w:rFonts w:cstheme="minorHAnsi"/>
                  </w:rPr>
                  <w:tab/>
                </w:r>
                <w:r w:rsidRPr="006927A7">
                  <w:rPr>
                    <w:rFonts w:cstheme="minorHAnsi"/>
                  </w:rPr>
                  <w:tab/>
                </w:r>
                <w:r w:rsidRPr="006927A7">
                  <w:rPr>
                    <w:rFonts w:cstheme="minorHAnsi"/>
                  </w:rPr>
                  <w:tab/>
                  <w:t xml:space="preserve">   1,644,396</w:t>
                </w:r>
              </w:p>
              <w:p w14:paraId="1461138A" w14:textId="77777777" w:rsidR="006927A7" w:rsidRPr="006927A7" w:rsidRDefault="006927A7" w:rsidP="006927A7">
                <w:pPr>
                  <w:ind w:firstLine="720"/>
                  <w:jc w:val="both"/>
                  <w:rPr>
                    <w:rFonts w:cstheme="minorHAnsi"/>
                  </w:rPr>
                </w:pPr>
                <w:r w:rsidRPr="006927A7">
                  <w:rPr>
                    <w:rFonts w:cstheme="minorHAnsi"/>
                  </w:rPr>
                  <w:t>Clean &amp; safe programs</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80,000</w:t>
                </w:r>
              </w:p>
              <w:p w14:paraId="6B375AD0" w14:textId="77777777" w:rsidR="006927A7" w:rsidRPr="006927A7" w:rsidRDefault="006927A7" w:rsidP="006927A7">
                <w:pPr>
                  <w:ind w:firstLine="720"/>
                  <w:jc w:val="both"/>
                  <w:rPr>
                    <w:rFonts w:cstheme="minorHAnsi"/>
                  </w:rPr>
                </w:pPr>
                <w:r w:rsidRPr="006927A7">
                  <w:rPr>
                    <w:rFonts w:cstheme="minorHAnsi"/>
                  </w:rPr>
                  <w:t>Placemaking programs</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320,000</w:t>
                </w:r>
              </w:p>
              <w:p w14:paraId="45A3DAEB" w14:textId="77777777" w:rsidR="006927A7" w:rsidRPr="006927A7" w:rsidRDefault="006927A7" w:rsidP="006927A7">
                <w:pPr>
                  <w:ind w:firstLine="720"/>
                  <w:jc w:val="both"/>
                  <w:rPr>
                    <w:rFonts w:cstheme="minorHAnsi"/>
                  </w:rPr>
                </w:pPr>
                <w:r w:rsidRPr="006927A7">
                  <w:rPr>
                    <w:rFonts w:cstheme="minorHAnsi"/>
                  </w:rPr>
                  <w:t>Connectivity programs</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150,000</w:t>
                </w:r>
              </w:p>
              <w:p w14:paraId="3A123EDD" w14:textId="77777777" w:rsidR="006927A7" w:rsidRPr="006927A7" w:rsidRDefault="006927A7" w:rsidP="006927A7">
                <w:pPr>
                  <w:ind w:firstLine="720"/>
                  <w:jc w:val="both"/>
                  <w:rPr>
                    <w:rFonts w:cstheme="minorHAnsi"/>
                  </w:rPr>
                </w:pPr>
                <w:r w:rsidRPr="006927A7">
                  <w:rPr>
                    <w:rFonts w:cstheme="minorHAnsi"/>
                  </w:rPr>
                  <w:t>Creative District programs</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60,000</w:t>
                </w:r>
              </w:p>
              <w:p w14:paraId="690287CA" w14:textId="77777777" w:rsidR="006927A7" w:rsidRPr="006927A7" w:rsidRDefault="006927A7" w:rsidP="006927A7">
                <w:pPr>
                  <w:ind w:firstLine="720"/>
                  <w:jc w:val="both"/>
                  <w:rPr>
                    <w:rFonts w:cstheme="minorHAnsi"/>
                  </w:rPr>
                </w:pPr>
                <w:r w:rsidRPr="006927A7">
                  <w:rPr>
                    <w:rFonts w:cstheme="minorHAnsi"/>
                  </w:rPr>
                  <w:t>Economic vitality programs</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157,500</w:t>
                </w:r>
              </w:p>
              <w:p w14:paraId="2120329E" w14:textId="77777777" w:rsidR="006927A7" w:rsidRPr="006927A7" w:rsidRDefault="006927A7" w:rsidP="006927A7">
                <w:pPr>
                  <w:ind w:firstLine="720"/>
                  <w:jc w:val="both"/>
                  <w:rPr>
                    <w:rFonts w:cstheme="minorHAnsi"/>
                  </w:rPr>
                </w:pPr>
                <w:r w:rsidRPr="006927A7">
                  <w:rPr>
                    <w:rFonts w:cstheme="minorHAnsi"/>
                  </w:rPr>
                  <w:t>Redevelopment programs</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25,000</w:t>
                </w:r>
              </w:p>
              <w:p w14:paraId="6B428FE4" w14:textId="77777777" w:rsidR="006927A7" w:rsidRPr="006927A7" w:rsidRDefault="006927A7" w:rsidP="006927A7">
                <w:pPr>
                  <w:ind w:firstLine="720"/>
                  <w:jc w:val="both"/>
                  <w:rPr>
                    <w:rFonts w:cstheme="minorHAnsi"/>
                  </w:rPr>
                </w:pPr>
                <w:r w:rsidRPr="006927A7">
                  <w:rPr>
                    <w:rFonts w:cstheme="minorHAnsi"/>
                  </w:rPr>
                  <w:t>Marketing collaboration programs</w:t>
                </w:r>
                <w:r w:rsidRPr="006927A7">
                  <w:rPr>
                    <w:rFonts w:cstheme="minorHAnsi"/>
                  </w:rPr>
                  <w:tab/>
                </w:r>
                <w:r w:rsidRPr="006927A7">
                  <w:rPr>
                    <w:rFonts w:cstheme="minorHAnsi"/>
                  </w:rPr>
                  <w:tab/>
                </w:r>
                <w:r w:rsidRPr="006927A7">
                  <w:rPr>
                    <w:rFonts w:cstheme="minorHAnsi"/>
                  </w:rPr>
                  <w:tab/>
                  <w:t xml:space="preserve">        30,000</w:t>
                </w:r>
              </w:p>
              <w:p w14:paraId="73971C61" w14:textId="77777777" w:rsidR="006927A7" w:rsidRPr="006927A7" w:rsidRDefault="006927A7" w:rsidP="006927A7">
                <w:pPr>
                  <w:ind w:firstLine="720"/>
                  <w:jc w:val="both"/>
                  <w:rPr>
                    <w:rFonts w:cstheme="minorHAnsi"/>
                  </w:rPr>
                </w:pPr>
                <w:r w:rsidRPr="006927A7">
                  <w:rPr>
                    <w:rFonts w:cstheme="minorHAnsi"/>
                  </w:rPr>
                  <w:t>Metrics</w:t>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29,500</w:t>
                </w:r>
              </w:p>
              <w:p w14:paraId="0728AD81" w14:textId="77777777" w:rsidR="006927A7" w:rsidRPr="006927A7" w:rsidRDefault="006927A7" w:rsidP="006927A7">
                <w:pPr>
                  <w:ind w:firstLine="720"/>
                  <w:jc w:val="both"/>
                  <w:rPr>
                    <w:rFonts w:cstheme="minorHAnsi"/>
                  </w:rPr>
                </w:pPr>
                <w:r w:rsidRPr="006927A7">
                  <w:rPr>
                    <w:rFonts w:cstheme="minorHAnsi"/>
                  </w:rPr>
                  <w:t>Electric assessment &amp; upgrades</w:t>
                </w:r>
                <w:r w:rsidRPr="006927A7">
                  <w:rPr>
                    <w:rFonts w:cstheme="minorHAnsi"/>
                  </w:rPr>
                  <w:tab/>
                </w:r>
                <w:r w:rsidRPr="006927A7">
                  <w:rPr>
                    <w:rFonts w:cstheme="minorHAnsi"/>
                  </w:rPr>
                  <w:tab/>
                </w:r>
                <w:r w:rsidRPr="006927A7">
                  <w:rPr>
                    <w:rFonts w:cstheme="minorHAnsi"/>
                  </w:rPr>
                  <w:tab/>
                  <w:t xml:space="preserve">        70,000</w:t>
                </w:r>
              </w:p>
              <w:p w14:paraId="3E94CF82" w14:textId="77777777" w:rsidR="006927A7" w:rsidRPr="006927A7" w:rsidRDefault="006927A7" w:rsidP="006927A7">
                <w:pPr>
                  <w:ind w:firstLine="720"/>
                  <w:jc w:val="both"/>
                  <w:rPr>
                    <w:rFonts w:cstheme="minorHAnsi"/>
                  </w:rPr>
                </w:pPr>
                <w:r w:rsidRPr="006927A7">
                  <w:rPr>
                    <w:rFonts w:cstheme="minorHAnsi"/>
                  </w:rPr>
                  <w:t>COVID grants</w:t>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200,000</w:t>
                </w:r>
              </w:p>
              <w:p w14:paraId="6DE9770E" w14:textId="77777777" w:rsidR="006927A7" w:rsidRPr="006927A7" w:rsidRDefault="006927A7" w:rsidP="006927A7">
                <w:pPr>
                  <w:ind w:firstLine="720"/>
                  <w:jc w:val="both"/>
                  <w:rPr>
                    <w:rFonts w:cstheme="minorHAnsi"/>
                  </w:rPr>
                </w:pPr>
                <w:r w:rsidRPr="006927A7">
                  <w:rPr>
                    <w:rFonts w:cstheme="minorHAnsi"/>
                  </w:rPr>
                  <w:t>Mural/Cultural project</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30,000</w:t>
                </w:r>
              </w:p>
              <w:p w14:paraId="30894335" w14:textId="77777777" w:rsidR="006927A7" w:rsidRPr="006927A7" w:rsidRDefault="006927A7" w:rsidP="006927A7">
                <w:pPr>
                  <w:ind w:firstLine="720"/>
                  <w:jc w:val="both"/>
                  <w:rPr>
                    <w:rFonts w:cstheme="minorHAnsi"/>
                  </w:rPr>
                </w:pPr>
                <w:r w:rsidRPr="006927A7">
                  <w:rPr>
                    <w:rFonts w:cstheme="minorHAnsi"/>
                  </w:rPr>
                  <w:t>Alley cameras</w:t>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200,000</w:t>
                </w:r>
              </w:p>
              <w:p w14:paraId="1CE40A1E" w14:textId="407C02C6" w:rsidR="006927A7" w:rsidRPr="006927A7" w:rsidRDefault="006927A7" w:rsidP="006927A7">
                <w:pPr>
                  <w:ind w:firstLine="720"/>
                  <w:jc w:val="both"/>
                  <w:rPr>
                    <w:rFonts w:cstheme="minorHAnsi"/>
                  </w:rPr>
                </w:pPr>
                <w:r w:rsidRPr="006927A7">
                  <w:rPr>
                    <w:rFonts w:cstheme="minorHAnsi"/>
                  </w:rPr>
                  <w:t xml:space="preserve">Parking study update                     </w:t>
                </w:r>
                <w:r>
                  <w:rPr>
                    <w:rFonts w:cstheme="minorHAnsi"/>
                  </w:rPr>
                  <w:t xml:space="preserve">     </w:t>
                </w:r>
                <w:r w:rsidRPr="006927A7">
                  <w:rPr>
                    <w:rFonts w:cstheme="minorHAnsi"/>
                  </w:rPr>
                  <w:t xml:space="preserve">                                     75,000</w:t>
                </w:r>
              </w:p>
              <w:p w14:paraId="7364EDC6" w14:textId="77777777" w:rsidR="006927A7" w:rsidRPr="006927A7" w:rsidRDefault="006927A7" w:rsidP="006927A7">
                <w:pPr>
                  <w:ind w:firstLine="720"/>
                  <w:jc w:val="both"/>
                  <w:rPr>
                    <w:rFonts w:cstheme="minorHAnsi"/>
                  </w:rPr>
                </w:pPr>
                <w:r w:rsidRPr="006927A7">
                  <w:rPr>
                    <w:rFonts w:cstheme="minorHAnsi"/>
                  </w:rPr>
                  <w:t>Parklet maintenance</w:t>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25,500</w:t>
                </w:r>
              </w:p>
              <w:p w14:paraId="0202ACB6" w14:textId="77777777" w:rsidR="006927A7" w:rsidRPr="006927A7" w:rsidRDefault="006927A7" w:rsidP="006927A7">
                <w:pPr>
                  <w:ind w:firstLine="720"/>
                  <w:jc w:val="both"/>
                  <w:rPr>
                    <w:rFonts w:cstheme="minorHAnsi"/>
                  </w:rPr>
                </w:pPr>
                <w:r w:rsidRPr="006927A7">
                  <w:rPr>
                    <w:rFonts w:cstheme="minorHAnsi"/>
                  </w:rPr>
                  <w:t>Placer AI</w:t>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12,000</w:t>
                </w:r>
              </w:p>
              <w:p w14:paraId="3BA86542" w14:textId="77777777" w:rsidR="006927A7" w:rsidRPr="006927A7" w:rsidRDefault="006927A7" w:rsidP="006927A7">
                <w:pPr>
                  <w:ind w:firstLine="720"/>
                  <w:jc w:val="both"/>
                  <w:rPr>
                    <w:rFonts w:cstheme="minorHAnsi"/>
                  </w:rPr>
                </w:pPr>
                <w:r w:rsidRPr="006927A7">
                  <w:rPr>
                    <w:rFonts w:cstheme="minorHAnsi"/>
                  </w:rPr>
                  <w:t>Spoke garage maintenance</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50,000</w:t>
                </w:r>
              </w:p>
              <w:p w14:paraId="46417616" w14:textId="77777777" w:rsidR="006927A7" w:rsidRPr="006927A7" w:rsidRDefault="006927A7" w:rsidP="006927A7">
                <w:pPr>
                  <w:ind w:firstLine="720"/>
                  <w:jc w:val="both"/>
                  <w:rPr>
                    <w:rFonts w:cstheme="minorHAnsi"/>
                  </w:rPr>
                </w:pPr>
                <w:r w:rsidRPr="006927A7">
                  <w:rPr>
                    <w:rFonts w:cstheme="minorHAnsi"/>
                  </w:rPr>
                  <w:t>Main St speed mitigation</w:t>
                </w:r>
                <w:r w:rsidRPr="006927A7">
                  <w:rPr>
                    <w:rFonts w:cstheme="minorHAnsi"/>
                  </w:rPr>
                  <w:tab/>
                </w:r>
                <w:r w:rsidRPr="006927A7">
                  <w:rPr>
                    <w:rFonts w:cstheme="minorHAnsi"/>
                  </w:rPr>
                  <w:tab/>
                </w:r>
                <w:r w:rsidRPr="006927A7">
                  <w:rPr>
                    <w:rFonts w:cstheme="minorHAnsi"/>
                  </w:rPr>
                  <w:tab/>
                </w:r>
                <w:r w:rsidRPr="006927A7">
                  <w:rPr>
                    <w:rFonts w:cstheme="minorHAnsi"/>
                  </w:rPr>
                  <w:tab/>
                  <w:t xml:space="preserve">      250,000</w:t>
                </w:r>
              </w:p>
              <w:p w14:paraId="585C040E" w14:textId="77777777" w:rsidR="006927A7" w:rsidRPr="006927A7" w:rsidRDefault="006927A7" w:rsidP="006927A7">
                <w:pPr>
                  <w:ind w:firstLine="720"/>
                  <w:jc w:val="both"/>
                  <w:rPr>
                    <w:rFonts w:cstheme="minorHAnsi"/>
                  </w:rPr>
                </w:pPr>
              </w:p>
              <w:p w14:paraId="5D1473A9" w14:textId="77777777" w:rsidR="006927A7" w:rsidRPr="006927A7" w:rsidRDefault="006927A7" w:rsidP="006927A7">
                <w:pPr>
                  <w:ind w:firstLine="720"/>
                  <w:jc w:val="both"/>
                  <w:rPr>
                    <w:rFonts w:cstheme="minorHAnsi"/>
                  </w:rPr>
                </w:pPr>
              </w:p>
              <w:p w14:paraId="74A60DC8" w14:textId="77777777" w:rsidR="006927A7" w:rsidRPr="006927A7" w:rsidRDefault="006927A7" w:rsidP="006927A7">
                <w:pPr>
                  <w:rPr>
                    <w:rFonts w:cstheme="minorHAnsi"/>
                  </w:rPr>
                </w:pPr>
              </w:p>
              <w:p w14:paraId="216BA75F" w14:textId="77777777" w:rsidR="006927A7" w:rsidRPr="006927A7" w:rsidRDefault="006927A7" w:rsidP="006927A7">
                <w:pPr>
                  <w:rPr>
                    <w:rFonts w:cstheme="minorHAnsi"/>
                  </w:rPr>
                </w:pPr>
                <w:r w:rsidRPr="006927A7">
                  <w:rPr>
                    <w:rFonts w:cstheme="minorHAnsi"/>
                  </w:rPr>
                  <w:t>Beginning in 2014, the thirty-first year of the LDDA TIF, the base year for the calculation of the increment was 1992 and the LDDA was only entitled to receive 50% of the TIF.  The City and the LDDA negotiated with some of the other taxing entities to receive more than 50% of the TIF generated by their respective mill levies.  The annual deadline for such negotiations in reference to the next fiscal year is August 1</w:t>
                </w:r>
                <w:r w:rsidRPr="006927A7">
                  <w:rPr>
                    <w:rFonts w:cstheme="minorHAnsi"/>
                    <w:vertAlign w:val="superscript"/>
                  </w:rPr>
                  <w:t>st</w:t>
                </w:r>
                <w:r w:rsidRPr="006927A7">
                  <w:rPr>
                    <w:rFonts w:cstheme="minorHAnsi"/>
                  </w:rPr>
                  <w:t xml:space="preserve">. The DDA has an agreement with the St. </w:t>
                </w:r>
                <w:proofErr w:type="spellStart"/>
                <w:r w:rsidRPr="006927A7">
                  <w:rPr>
                    <w:rFonts w:cstheme="minorHAnsi"/>
                  </w:rPr>
                  <w:t>Vrain</w:t>
                </w:r>
                <w:proofErr w:type="spellEnd"/>
                <w:r w:rsidRPr="006927A7">
                  <w:rPr>
                    <w:rFonts w:cstheme="minorHAnsi"/>
                  </w:rPr>
                  <w:t xml:space="preserve"> Valley School District for a portion of their mill levy.  That agreement, along with the City’s own mill levy, is the only TIF dollars beyond the allowed 50% that the LDDA will receive in 2024.  As a </w:t>
                </w:r>
                <w:proofErr w:type="gramStart"/>
                <w:r w:rsidRPr="006927A7">
                  <w:rPr>
                    <w:rFonts w:cstheme="minorHAnsi"/>
                  </w:rPr>
                  <w:t>result</w:t>
                </w:r>
                <w:proofErr w:type="gramEnd"/>
                <w:r w:rsidRPr="006927A7">
                  <w:rPr>
                    <w:rFonts w:cstheme="minorHAnsi"/>
                  </w:rPr>
                  <w:t xml:space="preserve"> the LDDA TIF revenue in this proposed 2024 budget is projected at $1,649,454. </w:t>
                </w:r>
              </w:p>
              <w:p w14:paraId="3A00A8C6" w14:textId="77777777" w:rsidR="006927A7" w:rsidRPr="006927A7" w:rsidRDefault="006927A7" w:rsidP="006927A7">
                <w:pPr>
                  <w:jc w:val="both"/>
                  <w:rPr>
                    <w:rFonts w:cstheme="minorHAnsi"/>
                  </w:rPr>
                </w:pPr>
              </w:p>
              <w:p w14:paraId="465795C9" w14:textId="77777777" w:rsidR="006927A7" w:rsidRPr="006927A7" w:rsidRDefault="006927A7" w:rsidP="006927A7">
                <w:pPr>
                  <w:rPr>
                    <w:rFonts w:cstheme="minorHAnsi"/>
                  </w:rPr>
                </w:pPr>
                <w:r w:rsidRPr="006927A7">
                  <w:rPr>
                    <w:rFonts w:cstheme="minorHAnsi"/>
                  </w:rPr>
                  <w:t xml:space="preserve">In the 2023 legislative session, the Colorado General Assembly passed SB23-175 regarding the financing of Downtown Development Authority Projects.  The bill creates the option for additional </w:t>
                </w:r>
                <w:proofErr w:type="gramStart"/>
                <w:r w:rsidRPr="006927A7">
                  <w:rPr>
                    <w:rFonts w:cstheme="minorHAnsi"/>
                  </w:rPr>
                  <w:t>20 year</w:t>
                </w:r>
                <w:proofErr w:type="gramEnd"/>
                <w:r w:rsidRPr="006927A7">
                  <w:rPr>
                    <w:rFonts w:cstheme="minorHAnsi"/>
                  </w:rPr>
                  <w:t xml:space="preserve"> extensions after the expiration of the first 20 year extension.  The LDDA first </w:t>
                </w:r>
                <w:proofErr w:type="gramStart"/>
                <w:r w:rsidRPr="006927A7">
                  <w:rPr>
                    <w:rFonts w:cstheme="minorHAnsi"/>
                  </w:rPr>
                  <w:t>20 year</w:t>
                </w:r>
                <w:proofErr w:type="gramEnd"/>
                <w:r w:rsidRPr="006927A7">
                  <w:rPr>
                    <w:rFonts w:cstheme="minorHAnsi"/>
                  </w:rPr>
                  <w:t xml:space="preserve"> extension ends in 2033.  At its August Board Meeting, the LDDA Board voted to request that the Longmont City Council extend its access to TIF beyond 2033 by authorizing an additional </w:t>
                </w:r>
                <w:proofErr w:type="gramStart"/>
                <w:r w:rsidRPr="006927A7">
                  <w:rPr>
                    <w:rFonts w:cstheme="minorHAnsi"/>
                  </w:rPr>
                  <w:t>20 year</w:t>
                </w:r>
                <w:proofErr w:type="gramEnd"/>
                <w:r w:rsidRPr="006927A7">
                  <w:rPr>
                    <w:rFonts w:cstheme="minorHAnsi"/>
                  </w:rPr>
                  <w:t xml:space="preserve"> extension. The extension does not increase or change any mill rate or property tax commitments of the property owner. It authorizes an allocation of the normally assessed property tax within properties downtown to be used to invest in projects and programs within the Downtown District.  TIF access is an important tool for implementing the LDDA Master Plan of Development and is a primary source of funding for the LDDA.  An ordinance will be presented for consideration to authorize the extension.</w:t>
                </w:r>
              </w:p>
              <w:p w14:paraId="20335404" w14:textId="77777777" w:rsidR="006927A7" w:rsidRPr="006927A7" w:rsidRDefault="006927A7" w:rsidP="006927A7">
                <w:pPr>
                  <w:jc w:val="both"/>
                  <w:rPr>
                    <w:rFonts w:cstheme="minorHAnsi"/>
                  </w:rPr>
                </w:pPr>
              </w:p>
              <w:p w14:paraId="6C2AD75F" w14:textId="77777777" w:rsidR="006927A7" w:rsidRPr="006927A7" w:rsidRDefault="006927A7" w:rsidP="006927A7">
                <w:pPr>
                  <w:jc w:val="both"/>
                  <w:rPr>
                    <w:rFonts w:cstheme="minorHAnsi"/>
                    <w:b/>
                    <w:i/>
                  </w:rPr>
                </w:pPr>
                <w:r w:rsidRPr="006927A7">
                  <w:rPr>
                    <w:rFonts w:cstheme="minorHAnsi"/>
                    <w:b/>
                    <w:i/>
                  </w:rPr>
                  <w:t>Downtown Infrastructure Renewal</w:t>
                </w:r>
              </w:p>
              <w:p w14:paraId="42954103" w14:textId="77777777" w:rsidR="006927A7" w:rsidRPr="006927A7" w:rsidRDefault="006927A7" w:rsidP="006927A7">
                <w:pPr>
                  <w:autoSpaceDE w:val="0"/>
                  <w:autoSpaceDN w:val="0"/>
                  <w:adjustRightInd w:val="0"/>
                  <w:rPr>
                    <w:rFonts w:cstheme="minorHAnsi"/>
                  </w:rPr>
                </w:pPr>
                <w:r w:rsidRPr="006927A7">
                  <w:rPr>
                    <w:rFonts w:cstheme="minorHAnsi"/>
                  </w:rPr>
                  <w:t xml:space="preserve">Maintenance of the downtown is contracted for by the LDDA Executive Director as per the duties identified in the annual IGA’s between the LDDA and the LGID; and between the City and the LDDA.  While some services are provided by external contractors a portion of it is being provided by Public Works and by Natural Resources.  Depending on the type of maintenance or support provided the funding source comes from either the Longmont General Improvement District; the Downtown Parking Fund; the Arts &amp; Entertainment Fund; and occasionally the DDA Operating Fund.  Primarily the Longmont GID is the historical funding source for expenses related to the repair, replacement and maintenance of District assets including sidewalks, parking lot surfaces and improvements, breezeway walks, structures and other improvements.  </w:t>
                </w:r>
              </w:p>
              <w:p w14:paraId="72EBE056" w14:textId="77777777" w:rsidR="006927A7" w:rsidRPr="006927A7" w:rsidRDefault="006927A7" w:rsidP="006927A7">
                <w:pPr>
                  <w:autoSpaceDE w:val="0"/>
                  <w:autoSpaceDN w:val="0"/>
                  <w:adjustRightInd w:val="0"/>
                  <w:rPr>
                    <w:rFonts w:cstheme="minorHAnsi"/>
                  </w:rPr>
                </w:pPr>
              </w:p>
              <w:p w14:paraId="5E0A31AF" w14:textId="77777777" w:rsidR="006927A7" w:rsidRPr="006927A7" w:rsidRDefault="006927A7" w:rsidP="006927A7">
                <w:pPr>
                  <w:autoSpaceDE w:val="0"/>
                  <w:autoSpaceDN w:val="0"/>
                  <w:adjustRightInd w:val="0"/>
                  <w:rPr>
                    <w:rFonts w:cstheme="minorHAnsi"/>
                  </w:rPr>
                </w:pPr>
                <w:r w:rsidRPr="006927A7">
                  <w:rPr>
                    <w:rFonts w:cstheme="minorHAnsi"/>
                  </w:rPr>
                  <w:t xml:space="preserve">In 2013 the Parks Division completed an asset inventory for the downtown to identify the need for continued maintenance and renewal of assets in the downtown.  City staff met with the LDDA Executive Director to discuss approaches to meeting those needs.  Staff checked with other cities with downtown development authorities that had funded infrastructure in </w:t>
                </w:r>
                <w:r w:rsidRPr="006927A7">
                  <w:rPr>
                    <w:rFonts w:cstheme="minorHAnsi"/>
                  </w:rPr>
                  <w:lastRenderedPageBreak/>
                  <w:t xml:space="preserve">their downtowns and how those entities handled the ongoing maintenance and replacement of those assets.  Some were maintained by the </w:t>
                </w:r>
                <w:proofErr w:type="gramStart"/>
                <w:r w:rsidRPr="006927A7">
                  <w:rPr>
                    <w:rFonts w:cstheme="minorHAnsi"/>
                  </w:rPr>
                  <w:t>City</w:t>
                </w:r>
                <w:proofErr w:type="gramEnd"/>
                <w:r w:rsidRPr="006927A7">
                  <w:rPr>
                    <w:rFonts w:cstheme="minorHAnsi"/>
                  </w:rPr>
                  <w:t xml:space="preserve"> and some by the DDA.  With the reduction in TIF revenue the LDDA began to experience in 2014 (year 31) it was unable to solely fund the maintenance and replacement costs.  City staff concluded that the infrastructure should be treated as it would be elsewhere in the </w:t>
                </w:r>
                <w:proofErr w:type="gramStart"/>
                <w:r w:rsidRPr="006927A7">
                  <w:rPr>
                    <w:rFonts w:cstheme="minorHAnsi"/>
                  </w:rPr>
                  <w:t>City</w:t>
                </w:r>
                <w:proofErr w:type="gramEnd"/>
                <w:r w:rsidRPr="006927A7">
                  <w:rPr>
                    <w:rFonts w:cstheme="minorHAnsi"/>
                  </w:rPr>
                  <w:t xml:space="preserve"> where developer improvements are accepted and maintained by the City.  Staff also concluded that services to the downtown involving trash removal and street cleaning were services being provided elsewhere in the City by the Sanitation Fund and Streets Fund respectively.  Accordingly, it was decided that those services should also be provided by those funds to the downtown as well.  </w:t>
                </w:r>
              </w:p>
              <w:p w14:paraId="4820FCE3" w14:textId="77777777" w:rsidR="006927A7" w:rsidRPr="006927A7" w:rsidRDefault="006927A7" w:rsidP="006927A7">
                <w:pPr>
                  <w:autoSpaceDE w:val="0"/>
                  <w:autoSpaceDN w:val="0"/>
                  <w:adjustRightInd w:val="0"/>
                  <w:rPr>
                    <w:rFonts w:cstheme="minorHAnsi"/>
                  </w:rPr>
                </w:pPr>
              </w:p>
              <w:p w14:paraId="34926309" w14:textId="77777777" w:rsidR="006927A7" w:rsidRPr="006927A7" w:rsidRDefault="006927A7" w:rsidP="006927A7">
                <w:pPr>
                  <w:autoSpaceDE w:val="0"/>
                  <w:autoSpaceDN w:val="0"/>
                  <w:adjustRightInd w:val="0"/>
                  <w:rPr>
                    <w:rFonts w:cstheme="minorHAnsi"/>
                  </w:rPr>
                </w:pPr>
                <w:r w:rsidRPr="006927A7">
                  <w:rPr>
                    <w:rFonts w:cstheme="minorHAnsi"/>
                  </w:rPr>
                  <w:t>As indicated above, the City Council agreed to allow the LDDA to keep 100% of the TIF generated by the 13.42 mill levy of the General Fund rather than retain the 50% that is allowed for in year 31 under the state statutes.  The LDDA Board designated that 50% of that amount, or 25% of the overall TIF generated by the levy (estimated at $76,221 for 2024), would be set aside for renewal or replacement of downtown infrastructure assets.</w:t>
                </w:r>
              </w:p>
              <w:p w14:paraId="4CFE77A5" w14:textId="70833919" w:rsidR="001F5323" w:rsidRDefault="001F5323">
                <w:pPr>
                  <w:rPr>
                    <w:rFonts w:cstheme="minorHAnsi"/>
                    <w:b/>
                    <w:bCs/>
                  </w:rPr>
                </w:pPr>
              </w:p>
              <w:p w14:paraId="75327362" w14:textId="77777777" w:rsidR="006927A7" w:rsidRPr="006927A7" w:rsidRDefault="006927A7">
                <w:pPr>
                  <w:rPr>
                    <w:rFonts w:cstheme="minorHAnsi"/>
                    <w:b/>
                    <w:bCs/>
                  </w:rPr>
                </w:pPr>
              </w:p>
              <w:p w14:paraId="0CA9ABC7" w14:textId="77777777" w:rsidR="001F5323" w:rsidRPr="006927A7" w:rsidRDefault="001F5323" w:rsidP="001F5323">
                <w:pPr>
                  <w:rPr>
                    <w:rFonts w:cstheme="minorHAnsi"/>
                    <w:b/>
                    <w:bCs/>
                  </w:rPr>
                </w:pPr>
                <w:r w:rsidRPr="006927A7">
                  <w:rPr>
                    <w:rFonts w:cstheme="minorHAnsi"/>
                    <w:b/>
                    <w:bCs/>
                  </w:rPr>
                  <w:t>EARLY CHILDHOOD CAPACITY BUILDING</w:t>
                </w:r>
              </w:p>
              <w:p w14:paraId="642FAA63" w14:textId="77777777" w:rsidR="001F5323" w:rsidRPr="006927A7" w:rsidRDefault="001F5323" w:rsidP="001F5323">
                <w:pPr>
                  <w:rPr>
                    <w:rFonts w:cstheme="minorHAnsi"/>
                  </w:rPr>
                </w:pPr>
                <w:r w:rsidRPr="006927A7">
                  <w:rPr>
                    <w:rFonts w:cstheme="minorHAnsi"/>
                  </w:rPr>
                  <w:t xml:space="preserve">$ 849,951.23 was carried over in the Children, Youth and Families (CYF) budget (from 2022). A portion of this will be used to support the completion of work by Delivery Associates, create a marketing plan and launch the public facing early childhood dashboard to paint a clear picture of supply and demand of early childhood slots. Phase I of the project, the internal dashboard, has been completed and we have moved into Phase II. We’ll have City staff and consultant(s) from Delivery Associates here to provide a demo of the work completed thus far and to provide a roadmap of the work to be done in the next months. </w:t>
                </w:r>
              </w:p>
              <w:p w14:paraId="13A8818B" w14:textId="77777777" w:rsidR="001F5323" w:rsidRPr="006927A7" w:rsidRDefault="001F5323" w:rsidP="001F5323">
                <w:pPr>
                  <w:rPr>
                    <w:rFonts w:cstheme="minorHAnsi"/>
                  </w:rPr>
                </w:pPr>
              </w:p>
              <w:p w14:paraId="427E6259" w14:textId="77777777" w:rsidR="001F5323" w:rsidRPr="006927A7" w:rsidRDefault="001F5323" w:rsidP="001F5323">
                <w:pPr>
                  <w:rPr>
                    <w:rFonts w:cstheme="minorHAnsi"/>
                  </w:rPr>
                </w:pPr>
                <w:r w:rsidRPr="006927A7">
                  <w:rPr>
                    <w:rFonts w:cstheme="minorHAnsi"/>
                  </w:rPr>
                  <w:t>Carryover funds will also support the Friend, Family, Neighbor (FFN) component of the Early Childhood Hub. Ideas for this project include, but are not limited to training space, options for care outside of normal business hours and using the hub as a central gathering place to access resources such as recreation, nutrition, and mental health services for young children. Children, Youth and Families staff along with community partners will be engaging the Friend, Family, Neighbor component of the care system in an Early Education Summit Reboot (follow up from the 2019 summit) to generate ideas on how to best integrate FFN into the Early Childhood Hub project prior to completing its full construction.</w:t>
                </w:r>
              </w:p>
              <w:p w14:paraId="058FDAA9" w14:textId="77777777" w:rsidR="001F5323" w:rsidRPr="006927A7" w:rsidRDefault="001F5323" w:rsidP="001F5323">
                <w:pPr>
                  <w:rPr>
                    <w:rFonts w:cstheme="minorHAnsi"/>
                  </w:rPr>
                </w:pPr>
              </w:p>
              <w:p w14:paraId="7AC42F34" w14:textId="77777777" w:rsidR="001F5323" w:rsidRPr="006927A7" w:rsidRDefault="001F5323" w:rsidP="001F5323">
                <w:pPr>
                  <w:rPr>
                    <w:rFonts w:cstheme="minorHAnsi"/>
                  </w:rPr>
                </w:pPr>
                <w:r w:rsidRPr="006927A7">
                  <w:rPr>
                    <w:rFonts w:cstheme="minorHAnsi"/>
                  </w:rPr>
                  <w:t xml:space="preserve">In addition to the carryover funds in the CYF budget, other budget line items that support Early Childhood initiatives are: </w:t>
                </w:r>
              </w:p>
              <w:p w14:paraId="5353C55E" w14:textId="77777777" w:rsidR="001F5323" w:rsidRPr="006927A7" w:rsidRDefault="001F5323" w:rsidP="001F5323">
                <w:pPr>
                  <w:pStyle w:val="ListParagraph"/>
                  <w:numPr>
                    <w:ilvl w:val="0"/>
                    <w:numId w:val="2"/>
                  </w:numPr>
                  <w:rPr>
                    <w:rFonts w:asciiTheme="minorHAnsi" w:hAnsiTheme="minorHAnsi" w:cstheme="minorHAnsi"/>
                    <w:lang w:val="en"/>
                  </w:rPr>
                </w:pPr>
                <w:r w:rsidRPr="006927A7">
                  <w:rPr>
                    <w:rFonts w:asciiTheme="minorHAnsi" w:hAnsiTheme="minorHAnsi" w:cstheme="minorHAnsi"/>
                  </w:rPr>
                  <w:t xml:space="preserve">$25,000 ongoing funds allocated to the 529 Jump Program; a program </w:t>
                </w:r>
                <w:r w:rsidRPr="006927A7">
                  <w:rPr>
                    <w:rFonts w:asciiTheme="minorHAnsi" w:hAnsiTheme="minorHAnsi" w:cstheme="minorHAnsi"/>
                    <w:lang w:val="en"/>
                  </w:rPr>
                  <w:t>designed to bring awareness to saving for post-secondary education by utilizing a tax-deducting 529 savings account.</w:t>
                </w:r>
              </w:p>
              <w:p w14:paraId="4FC77B24" w14:textId="77777777" w:rsidR="001F5323" w:rsidRPr="006927A7" w:rsidRDefault="001F5323" w:rsidP="001F5323">
                <w:pPr>
                  <w:pStyle w:val="ListParagraph"/>
                  <w:numPr>
                    <w:ilvl w:val="0"/>
                    <w:numId w:val="2"/>
                  </w:numPr>
                  <w:rPr>
                    <w:rFonts w:asciiTheme="minorHAnsi" w:hAnsiTheme="minorHAnsi" w:cstheme="minorHAnsi"/>
                  </w:rPr>
                </w:pPr>
                <w:r w:rsidRPr="006927A7">
                  <w:rPr>
                    <w:rFonts w:asciiTheme="minorHAnsi" w:hAnsiTheme="minorHAnsi" w:cstheme="minorHAnsi"/>
                  </w:rPr>
                  <w:lastRenderedPageBreak/>
                  <w:t xml:space="preserve">$200,000 one-time funds allocated to Early Childhood Capacity Building. Children, Youth and Families staff will work with our collaborators to determine the best way to invest these funds in our community. </w:t>
                </w:r>
              </w:p>
              <w:p w14:paraId="32CC05AC" w14:textId="77777777" w:rsidR="001F5323" w:rsidRPr="006927A7" w:rsidRDefault="001F5323" w:rsidP="001F5323">
                <w:pPr>
                  <w:pStyle w:val="ListParagraph"/>
                  <w:numPr>
                    <w:ilvl w:val="0"/>
                    <w:numId w:val="2"/>
                  </w:numPr>
                  <w:rPr>
                    <w:rFonts w:asciiTheme="minorHAnsi" w:hAnsiTheme="minorHAnsi" w:cstheme="minorHAnsi"/>
                  </w:rPr>
                </w:pPr>
                <w:r w:rsidRPr="006927A7">
                  <w:rPr>
                    <w:rFonts w:asciiTheme="minorHAnsi" w:hAnsiTheme="minorHAnsi" w:cstheme="minorHAnsi"/>
                  </w:rPr>
                  <w:t xml:space="preserve">$100,000 ongoing funds and $200,000 one-time funds that were initially directly called out for Council and Staff and are to be used to assist staff with the cost of childcare. </w:t>
                </w:r>
              </w:p>
              <w:p w14:paraId="6284687F" w14:textId="47E85DA7" w:rsidR="001F5323" w:rsidRDefault="001F5323">
                <w:pPr>
                  <w:rPr>
                    <w:rFonts w:cstheme="minorHAnsi"/>
                    <w:b/>
                    <w:bCs/>
                  </w:rPr>
                </w:pPr>
              </w:p>
              <w:p w14:paraId="385DA948" w14:textId="77777777" w:rsidR="00041004" w:rsidRPr="006927A7" w:rsidRDefault="00041004">
                <w:pPr>
                  <w:rPr>
                    <w:rFonts w:cstheme="minorHAnsi"/>
                    <w:b/>
                    <w:bCs/>
                  </w:rPr>
                </w:pPr>
              </w:p>
              <w:p w14:paraId="1FE1A276" w14:textId="5E1F18A8" w:rsidR="00AF22FF" w:rsidRPr="006927A7" w:rsidRDefault="00AF22FF">
                <w:pPr>
                  <w:rPr>
                    <w:rFonts w:cstheme="minorHAnsi"/>
                    <w:b/>
                    <w:bCs/>
                  </w:rPr>
                </w:pPr>
                <w:r w:rsidRPr="006927A7">
                  <w:rPr>
                    <w:rFonts w:cstheme="minorHAnsi"/>
                    <w:b/>
                    <w:bCs/>
                  </w:rPr>
                  <w:t>SUPPORTING ACTIONS FOR MENTAL HEALTH</w:t>
                </w:r>
              </w:p>
              <w:p w14:paraId="3E64B0A7" w14:textId="15FF9A52" w:rsidR="001F5323" w:rsidRPr="006927A7" w:rsidRDefault="001F5323" w:rsidP="001F5323">
                <w:pPr>
                  <w:rPr>
                    <w:rFonts w:cstheme="minorHAnsi"/>
                  </w:rPr>
                </w:pPr>
                <w:r w:rsidRPr="006927A7">
                  <w:rPr>
                    <w:rFonts w:cstheme="minorHAnsi"/>
                  </w:rPr>
                  <w:t>The City Council directed that the non-earmarked 50% of the Special Marijuana Sales Tax be used for mental health and addiction; in 2024, that amount would be $2</w:t>
                </w:r>
                <w:r w:rsidR="006927A7" w:rsidRPr="006927A7">
                  <w:rPr>
                    <w:rFonts w:cstheme="minorHAnsi"/>
                  </w:rPr>
                  <w:t>75</w:t>
                </w:r>
                <w:r w:rsidRPr="006927A7">
                  <w:rPr>
                    <w:rFonts w:cstheme="minorHAnsi"/>
                  </w:rPr>
                  <w:t xml:space="preserve">,000. Staff has found that the greatest need is in therapeutic services, specifically to support our unhoused community members namely those transitioning into housing through our partnership with Longmont Housing Authority. Mental health and substance use concerns that were present during the COVID-19 crisis continue to affect many adults, even as they try to move beyond the pandemic. Census data show nearly 4 in 10 (39.3%) of adults reported symptoms of anxiety and depression in February of 2021, compared to 32.3% in 2023, not much of a marked decrease post pandemic. </w:t>
                </w:r>
              </w:p>
              <w:p w14:paraId="37D9D980" w14:textId="77777777" w:rsidR="001F5323" w:rsidRPr="006927A7" w:rsidRDefault="001F5323" w:rsidP="001F5323">
                <w:pPr>
                  <w:rPr>
                    <w:rFonts w:cstheme="minorHAnsi"/>
                  </w:rPr>
                </w:pPr>
              </w:p>
              <w:p w14:paraId="3B79CD61" w14:textId="77777777" w:rsidR="001F5323" w:rsidRPr="006927A7" w:rsidRDefault="001F5323" w:rsidP="001F5323">
                <w:pPr>
                  <w:rPr>
                    <w:rFonts w:cstheme="minorHAnsi"/>
                  </w:rPr>
                </w:pPr>
                <w:r w:rsidRPr="006927A7">
                  <w:rPr>
                    <w:rFonts w:cstheme="minorHAnsi"/>
                  </w:rPr>
                  <w:t xml:space="preserve">Staff has learned a great deal via the work we have done through our Neighborhood Impact Team (NIT). The multidisciplinary, center of excellence model that the NIT work has undertaken has made a difference in not only providing a safer environment for our community but also connecting individuals with much needed resources and services. A similar approach will be taken with Mental Health and Therapeutic Case management that occurs in different divisions across the city. </w:t>
                </w:r>
              </w:p>
              <w:p w14:paraId="4AC8DFD3" w14:textId="77777777" w:rsidR="001F5323" w:rsidRPr="006927A7" w:rsidRDefault="001F5323" w:rsidP="001F5323">
                <w:pPr>
                  <w:rPr>
                    <w:rFonts w:cstheme="minorHAnsi"/>
                  </w:rPr>
                </w:pPr>
              </w:p>
              <w:p w14:paraId="173F7679" w14:textId="77777777" w:rsidR="001F5323" w:rsidRPr="006927A7" w:rsidRDefault="001F5323" w:rsidP="001F5323">
                <w:pPr>
                  <w:rPr>
                    <w:rFonts w:cstheme="minorHAnsi"/>
                  </w:rPr>
                </w:pPr>
                <w:r w:rsidRPr="006927A7">
                  <w:rPr>
                    <w:rFonts w:cstheme="minorHAnsi"/>
                  </w:rPr>
                  <w:t xml:space="preserve">It is recognized that the mental health crisis hitting our nation shows no sign of abating, with provisional numbers for 2022 showing suicide rates rose by another 2.6% last year. That follows an overall 5% increase in suicides since 2021 according to the U.S. Center for Disease Control and Prevention. Since the City and the Longmont Housing Authority began partnering together in 2020, it has become clear that there is a need to support formerly unhoused residents living in the City’s permanent supportive housing communities with a more robust level of service to support their successful move into housing and self-sufficiency. This is critical, particularly for those experiencing mental health challenges. It is proposed that this funding be used to hire additional Clinicians to support the formally unhoused and provide high-quality community focused supportive mental health services and therapeutic case management. Creating a Mental Health Impact Team, like the NIT, will allow staff to take a broader citywide and cross departmental approach to supporting unhoused individuals. This will benefit not only </w:t>
                </w:r>
                <w:bookmarkStart w:id="0" w:name="_Hlk145007896"/>
                <w:r w:rsidRPr="006927A7">
                  <w:rPr>
                    <w:rFonts w:cstheme="minorHAnsi"/>
                  </w:rPr>
                  <w:t xml:space="preserve">our unhoused community members moving into housing programs, but also support employees working in those programs because they will be working on a </w:t>
                </w:r>
                <w:r w:rsidRPr="006927A7">
                  <w:rPr>
                    <w:rFonts w:cstheme="minorHAnsi"/>
                  </w:rPr>
                  <w:lastRenderedPageBreak/>
                  <w:t>multidisciplinary team. This cross-departmental, collaborative approach will better support the city in leveraging our collective resources.</w:t>
                </w:r>
              </w:p>
              <w:bookmarkEnd w:id="0"/>
              <w:p w14:paraId="6A01BD5F" w14:textId="7C341248" w:rsidR="00AF22FF" w:rsidRDefault="00AF22FF">
                <w:pPr>
                  <w:rPr>
                    <w:rFonts w:cstheme="minorHAnsi"/>
                  </w:rPr>
                </w:pPr>
              </w:p>
              <w:p w14:paraId="74AE6045" w14:textId="77777777" w:rsidR="00041004" w:rsidRPr="006927A7" w:rsidRDefault="00041004">
                <w:pPr>
                  <w:rPr>
                    <w:rFonts w:cstheme="minorHAnsi"/>
                  </w:rPr>
                </w:pPr>
              </w:p>
              <w:p w14:paraId="0B4FF3CB" w14:textId="77777777" w:rsidR="001F5323" w:rsidRPr="006927A7" w:rsidRDefault="001F5323" w:rsidP="001F5323">
                <w:pPr>
                  <w:rPr>
                    <w:rFonts w:cstheme="minorHAnsi"/>
                    <w:b/>
                    <w:bCs/>
                  </w:rPr>
                </w:pPr>
                <w:r w:rsidRPr="006927A7">
                  <w:rPr>
                    <w:rFonts w:cstheme="minorHAnsi"/>
                    <w:b/>
                    <w:bCs/>
                  </w:rPr>
                  <w:t>HUMAN SERVICE AGENCY FUNDING</w:t>
                </w:r>
              </w:p>
              <w:p w14:paraId="654E91D3" w14:textId="77777777" w:rsidR="001F5323" w:rsidRPr="006927A7" w:rsidRDefault="001F5323" w:rsidP="001F5323">
                <w:pPr>
                  <w:rPr>
                    <w:rFonts w:cstheme="minorHAnsi"/>
                  </w:rPr>
                </w:pPr>
                <w:r w:rsidRPr="006927A7">
                  <w:rPr>
                    <w:rFonts w:cstheme="minorHAnsi"/>
                  </w:rPr>
                  <w:t>In 2023, the total Human Services funding was $2,468,850. It was allocated as follows:</w:t>
                </w:r>
              </w:p>
              <w:p w14:paraId="123D2C50" w14:textId="77777777" w:rsidR="001F5323" w:rsidRPr="006927A7" w:rsidRDefault="001F5323" w:rsidP="001F5323">
                <w:pPr>
                  <w:rPr>
                    <w:rFonts w:cstheme="minorHAnsi"/>
                  </w:rPr>
                </w:pPr>
                <w:r w:rsidRPr="006927A7">
                  <w:rPr>
                    <w:rFonts w:cstheme="minorHAnsi"/>
                  </w:rPr>
                  <w:t>$1,018,001 Homelessness/Housing Stability Services (41% of total funding) comprised of:</w:t>
                </w:r>
              </w:p>
              <w:p w14:paraId="4FD9B8AD" w14:textId="77777777" w:rsidR="001F5323" w:rsidRPr="006927A7" w:rsidRDefault="001F5323" w:rsidP="001F5323">
                <w:pPr>
                  <w:pStyle w:val="ListParagraph"/>
                  <w:numPr>
                    <w:ilvl w:val="0"/>
                    <w:numId w:val="3"/>
                  </w:numPr>
                  <w:rPr>
                    <w:rFonts w:asciiTheme="minorHAnsi" w:hAnsiTheme="minorHAnsi" w:cstheme="minorHAnsi"/>
                  </w:rPr>
                </w:pPr>
                <w:r w:rsidRPr="006927A7">
                  <w:rPr>
                    <w:rFonts w:asciiTheme="minorHAnsi" w:hAnsiTheme="minorHAnsi" w:cstheme="minorHAnsi"/>
                  </w:rPr>
                  <w:t>$490,000 Navigation (including Diversion spending)</w:t>
                </w:r>
              </w:p>
              <w:p w14:paraId="6E8EA6DA" w14:textId="77777777" w:rsidR="001F5323" w:rsidRPr="006927A7" w:rsidRDefault="001F5323" w:rsidP="001F5323">
                <w:pPr>
                  <w:pStyle w:val="ListParagraph"/>
                  <w:numPr>
                    <w:ilvl w:val="0"/>
                    <w:numId w:val="3"/>
                  </w:numPr>
                  <w:rPr>
                    <w:rFonts w:asciiTheme="minorHAnsi" w:hAnsiTheme="minorHAnsi" w:cstheme="minorHAnsi"/>
                  </w:rPr>
                </w:pPr>
                <w:r w:rsidRPr="006927A7">
                  <w:rPr>
                    <w:rFonts w:asciiTheme="minorHAnsi" w:hAnsiTheme="minorHAnsi" w:cstheme="minorHAnsi"/>
                  </w:rPr>
                  <w:t>$55,000 Housing Focused Shelter</w:t>
                </w:r>
              </w:p>
              <w:p w14:paraId="71A3E983" w14:textId="77777777" w:rsidR="001F5323" w:rsidRPr="006927A7" w:rsidRDefault="001F5323" w:rsidP="001F5323">
                <w:pPr>
                  <w:pStyle w:val="ListParagraph"/>
                  <w:numPr>
                    <w:ilvl w:val="0"/>
                    <w:numId w:val="3"/>
                  </w:numPr>
                  <w:rPr>
                    <w:rFonts w:asciiTheme="minorHAnsi" w:hAnsiTheme="minorHAnsi" w:cstheme="minorHAnsi"/>
                  </w:rPr>
                </w:pPr>
                <w:r w:rsidRPr="006927A7">
                  <w:rPr>
                    <w:rFonts w:asciiTheme="minorHAnsi" w:hAnsiTheme="minorHAnsi" w:cstheme="minorHAnsi"/>
                  </w:rPr>
                  <w:t>$273,001 Voucher program (15 vouchers)</w:t>
                </w:r>
              </w:p>
              <w:p w14:paraId="38422B38" w14:textId="77777777" w:rsidR="001F5323" w:rsidRPr="006927A7" w:rsidRDefault="001F5323" w:rsidP="001F5323">
                <w:pPr>
                  <w:rPr>
                    <w:rFonts w:cstheme="minorHAnsi"/>
                  </w:rPr>
                </w:pPr>
                <w:r w:rsidRPr="006927A7">
                  <w:rPr>
                    <w:rFonts w:cstheme="minorHAnsi"/>
                  </w:rPr>
                  <w:t>$1,450,849 Human Services Agency Grant Funding (59% of total funding)</w:t>
                </w:r>
              </w:p>
              <w:p w14:paraId="5D80DB15" w14:textId="77777777" w:rsidR="001F5323" w:rsidRPr="006927A7" w:rsidRDefault="001F5323" w:rsidP="001F5323">
                <w:pPr>
                  <w:rPr>
                    <w:rFonts w:cstheme="minorHAnsi"/>
                  </w:rPr>
                </w:pPr>
              </w:p>
              <w:p w14:paraId="3361A95E" w14:textId="77777777" w:rsidR="001F5323" w:rsidRPr="006927A7" w:rsidRDefault="001F5323" w:rsidP="001F5323">
                <w:pPr>
                  <w:rPr>
                    <w:rFonts w:cstheme="minorHAnsi"/>
                  </w:rPr>
                </w:pPr>
                <w:r w:rsidRPr="006927A7">
                  <w:rPr>
                    <w:rFonts w:cstheme="minorHAnsi"/>
                  </w:rPr>
                  <w:t xml:space="preserve">In 2024, there will be a substantial increase for Human Service Agency (HSA) funding.  </w:t>
                </w:r>
              </w:p>
              <w:p w14:paraId="44AB54D6" w14:textId="77777777" w:rsidR="001F5323" w:rsidRPr="006927A7" w:rsidRDefault="001F5323" w:rsidP="001F5323">
                <w:pPr>
                  <w:rPr>
                    <w:rFonts w:cstheme="minorHAnsi"/>
                  </w:rPr>
                </w:pPr>
                <w:r w:rsidRPr="006927A7">
                  <w:rPr>
                    <w:rFonts w:cstheme="minorHAnsi"/>
                  </w:rPr>
                  <w:t xml:space="preserve">An additional $179,196 is available for immediate allocation.  It is anticipated that there may be an additional $105,000. However, this is pending state property tax legislation that will be on the ballot in November 2023. Given that, at this point, the total HSA funding is $2,648,046. </w:t>
                </w:r>
              </w:p>
              <w:p w14:paraId="7BE27FD6" w14:textId="77777777" w:rsidR="001F5323" w:rsidRPr="006927A7" w:rsidRDefault="001F5323" w:rsidP="001F5323">
                <w:pPr>
                  <w:rPr>
                    <w:rFonts w:cstheme="minorHAnsi"/>
                  </w:rPr>
                </w:pPr>
              </w:p>
              <w:p w14:paraId="3B4F3CBD" w14:textId="77777777" w:rsidR="001F5323" w:rsidRPr="006927A7" w:rsidRDefault="001F5323" w:rsidP="001F5323">
                <w:pPr>
                  <w:rPr>
                    <w:rFonts w:cstheme="minorHAnsi"/>
                  </w:rPr>
                </w:pPr>
                <w:r w:rsidRPr="006927A7">
                  <w:rPr>
                    <w:rFonts w:cstheme="minorHAnsi"/>
                  </w:rPr>
                  <w:t>The following 2024 HSA funding breakdown is proposed:</w:t>
                </w:r>
              </w:p>
              <w:tbl>
                <w:tblPr>
                  <w:tblStyle w:val="TableGrid"/>
                  <w:tblW w:w="0" w:type="auto"/>
                  <w:tblLook w:val="04A0" w:firstRow="1" w:lastRow="0" w:firstColumn="1" w:lastColumn="0" w:noHBand="0" w:noVBand="1"/>
                </w:tblPr>
                <w:tblGrid>
                  <w:gridCol w:w="6282"/>
                  <w:gridCol w:w="1521"/>
                  <w:gridCol w:w="1321"/>
                </w:tblGrid>
                <w:tr w:rsidR="00EA7234" w14:paraId="52B86479" w14:textId="77777777" w:rsidTr="0055306F">
                  <w:tc>
                    <w:tcPr>
                      <w:tcW w:w="6475" w:type="dxa"/>
                    </w:tcPr>
                    <w:p w14:paraId="3B4AEE53" w14:textId="77777777" w:rsidR="00EA7234" w:rsidRDefault="00EA7234" w:rsidP="00EA7234">
                      <w:pPr>
                        <w:jc w:val="center"/>
                      </w:pPr>
                      <w:r w:rsidRPr="00705D5C">
                        <w:rPr>
                          <w:rFonts w:ascii="Calibri" w:eastAsia="Calibri" w:hAnsi="Calibri" w:cs="Calibri"/>
                          <w:b/>
                          <w:bCs/>
                        </w:rPr>
                        <w:t>2024 Human Services Set Aside Break Down</w:t>
                      </w:r>
                    </w:p>
                  </w:tc>
                  <w:tc>
                    <w:tcPr>
                      <w:tcW w:w="1530" w:type="dxa"/>
                    </w:tcPr>
                    <w:p w14:paraId="44A5C78F" w14:textId="77777777" w:rsidR="00EA7234" w:rsidRDefault="00EA7234" w:rsidP="00EA7234"/>
                  </w:tc>
                  <w:tc>
                    <w:tcPr>
                      <w:tcW w:w="1345" w:type="dxa"/>
                    </w:tcPr>
                    <w:p w14:paraId="26E5A359" w14:textId="77777777" w:rsidR="00EA7234" w:rsidRDefault="00EA7234" w:rsidP="00EA7234"/>
                  </w:tc>
                </w:tr>
                <w:tr w:rsidR="00EA7234" w14:paraId="0744F457" w14:textId="77777777" w:rsidTr="0055306F">
                  <w:tc>
                    <w:tcPr>
                      <w:tcW w:w="6475" w:type="dxa"/>
                    </w:tcPr>
                    <w:p w14:paraId="06F35951" w14:textId="77777777" w:rsidR="00EA7234" w:rsidRDefault="00EA7234" w:rsidP="00EA7234">
                      <w:r w:rsidRPr="00705D5C">
                        <w:rPr>
                          <w:rFonts w:ascii="Calibri" w:eastAsia="Calibri" w:hAnsi="Calibri" w:cs="Calibri"/>
                          <w:b/>
                          <w:bCs/>
                        </w:rPr>
                        <w:t>Total Amount</w:t>
                      </w:r>
                    </w:p>
                  </w:tc>
                  <w:tc>
                    <w:tcPr>
                      <w:tcW w:w="1530" w:type="dxa"/>
                    </w:tcPr>
                    <w:p w14:paraId="40B6265B" w14:textId="77777777" w:rsidR="00EA7234" w:rsidRDefault="00EA7234" w:rsidP="00EA7234">
                      <w:r w:rsidRPr="00705D5C">
                        <w:rPr>
                          <w:rFonts w:ascii="Calibri" w:eastAsia="Calibri" w:hAnsi="Calibri" w:cs="Calibri"/>
                          <w:b/>
                          <w:bCs/>
                        </w:rPr>
                        <w:t>$2,648,046</w:t>
                      </w:r>
                    </w:p>
                  </w:tc>
                  <w:tc>
                    <w:tcPr>
                      <w:tcW w:w="1345" w:type="dxa"/>
                    </w:tcPr>
                    <w:p w14:paraId="26EA5829" w14:textId="77777777" w:rsidR="00EA7234" w:rsidRDefault="00EA7234" w:rsidP="00EA7234">
                      <w:r w:rsidRPr="00705D5C">
                        <w:rPr>
                          <w:rFonts w:ascii="Calibri" w:eastAsia="Calibri" w:hAnsi="Calibri" w:cs="Calibri"/>
                          <w:b/>
                          <w:bCs/>
                        </w:rPr>
                        <w:t>100%</w:t>
                      </w:r>
                    </w:p>
                  </w:tc>
                </w:tr>
                <w:tr w:rsidR="00EA7234" w14:paraId="504F5652" w14:textId="77777777" w:rsidTr="0055306F">
                  <w:tc>
                    <w:tcPr>
                      <w:tcW w:w="6475" w:type="dxa"/>
                    </w:tcPr>
                    <w:p w14:paraId="7B5E601B" w14:textId="77777777" w:rsidR="00EA7234" w:rsidRDefault="00EA7234" w:rsidP="00EA7234">
                      <w:r w:rsidRPr="00705D5C">
                        <w:rPr>
                          <w:rFonts w:ascii="Calibri" w:eastAsia="Calibri" w:hAnsi="Calibri" w:cs="Calibri"/>
                        </w:rPr>
                        <w:t>Family Hoteling</w:t>
                      </w:r>
                    </w:p>
                  </w:tc>
                  <w:tc>
                    <w:tcPr>
                      <w:tcW w:w="1530" w:type="dxa"/>
                    </w:tcPr>
                    <w:p w14:paraId="6E99D5FB" w14:textId="77777777" w:rsidR="00EA7234" w:rsidRDefault="00EA7234" w:rsidP="00EA7234">
                      <w:r w:rsidRPr="00705D5C">
                        <w:rPr>
                          <w:rFonts w:ascii="Calibri" w:eastAsia="Calibri" w:hAnsi="Calibri" w:cs="Calibri"/>
                        </w:rPr>
                        <w:t>$50,000</w:t>
                      </w:r>
                    </w:p>
                  </w:tc>
                  <w:tc>
                    <w:tcPr>
                      <w:tcW w:w="1345" w:type="dxa"/>
                    </w:tcPr>
                    <w:p w14:paraId="1EB2E6DC" w14:textId="77777777" w:rsidR="00EA7234" w:rsidRDefault="00EA7234" w:rsidP="00EA7234">
                      <w:r w:rsidRPr="00705D5C">
                        <w:rPr>
                          <w:rFonts w:ascii="Calibri" w:eastAsia="Calibri" w:hAnsi="Calibri" w:cs="Calibri"/>
                        </w:rPr>
                        <w:t>2%</w:t>
                      </w:r>
                    </w:p>
                  </w:tc>
                </w:tr>
                <w:tr w:rsidR="00EA7234" w14:paraId="7F5EF18D" w14:textId="77777777" w:rsidTr="0055306F">
                  <w:tc>
                    <w:tcPr>
                      <w:tcW w:w="6475" w:type="dxa"/>
                    </w:tcPr>
                    <w:p w14:paraId="0EAF5DCF" w14:textId="77777777" w:rsidR="00EA7234" w:rsidRDefault="00EA7234" w:rsidP="00EA7234">
                      <w:r w:rsidRPr="00705D5C">
                        <w:rPr>
                          <w:rFonts w:ascii="Calibri" w:eastAsia="Calibri" w:hAnsi="Calibri" w:cs="Calibri"/>
                        </w:rPr>
                        <w:t>Homeless Prevention</w:t>
                      </w:r>
                    </w:p>
                  </w:tc>
                  <w:tc>
                    <w:tcPr>
                      <w:tcW w:w="1530" w:type="dxa"/>
                    </w:tcPr>
                    <w:p w14:paraId="78AE95C1" w14:textId="77777777" w:rsidR="00EA7234" w:rsidRDefault="00EA7234" w:rsidP="00EA7234">
                      <w:r w:rsidRPr="00705D5C">
                        <w:rPr>
                          <w:rFonts w:ascii="Calibri" w:eastAsia="Calibri" w:hAnsi="Calibri" w:cs="Calibri"/>
                        </w:rPr>
                        <w:t>$200,000</w:t>
                      </w:r>
                    </w:p>
                  </w:tc>
                  <w:tc>
                    <w:tcPr>
                      <w:tcW w:w="1345" w:type="dxa"/>
                    </w:tcPr>
                    <w:p w14:paraId="5CB3F8DC" w14:textId="77777777" w:rsidR="00EA7234" w:rsidRDefault="00EA7234" w:rsidP="00EA7234">
                      <w:r w:rsidRPr="00705D5C">
                        <w:rPr>
                          <w:rFonts w:ascii="Calibri" w:eastAsia="Calibri" w:hAnsi="Calibri" w:cs="Calibri"/>
                        </w:rPr>
                        <w:t>8%</w:t>
                      </w:r>
                    </w:p>
                  </w:tc>
                </w:tr>
                <w:tr w:rsidR="00EA7234" w14:paraId="3CA5CE00" w14:textId="77777777" w:rsidTr="0055306F">
                  <w:tc>
                    <w:tcPr>
                      <w:tcW w:w="6475" w:type="dxa"/>
                    </w:tcPr>
                    <w:p w14:paraId="7865A20F" w14:textId="77777777" w:rsidR="00EA7234" w:rsidRDefault="00EA7234" w:rsidP="00EA7234">
                      <w:r w:rsidRPr="00705D5C">
                        <w:rPr>
                          <w:rFonts w:ascii="Calibri" w:eastAsia="Calibri" w:hAnsi="Calibri" w:cs="Calibri"/>
                        </w:rPr>
                        <w:t>Navigation</w:t>
                      </w:r>
                    </w:p>
                  </w:tc>
                  <w:tc>
                    <w:tcPr>
                      <w:tcW w:w="1530" w:type="dxa"/>
                    </w:tcPr>
                    <w:p w14:paraId="6E0712C1" w14:textId="77777777" w:rsidR="00EA7234" w:rsidRDefault="00EA7234" w:rsidP="00EA7234">
                      <w:r w:rsidRPr="00705D5C">
                        <w:rPr>
                          <w:rFonts w:ascii="Calibri" w:eastAsia="Calibri" w:hAnsi="Calibri" w:cs="Calibri"/>
                        </w:rPr>
                        <w:t>$520,000</w:t>
                      </w:r>
                    </w:p>
                  </w:tc>
                  <w:tc>
                    <w:tcPr>
                      <w:tcW w:w="1345" w:type="dxa"/>
                    </w:tcPr>
                    <w:p w14:paraId="20677951" w14:textId="77777777" w:rsidR="00EA7234" w:rsidRDefault="00EA7234" w:rsidP="00EA7234">
                      <w:r w:rsidRPr="00705D5C">
                        <w:rPr>
                          <w:rFonts w:ascii="Calibri" w:eastAsia="Calibri" w:hAnsi="Calibri" w:cs="Calibri"/>
                        </w:rPr>
                        <w:t>20%</w:t>
                      </w:r>
                    </w:p>
                  </w:tc>
                </w:tr>
                <w:tr w:rsidR="00EA7234" w14:paraId="2AB1459F" w14:textId="77777777" w:rsidTr="0055306F">
                  <w:tc>
                    <w:tcPr>
                      <w:tcW w:w="6475" w:type="dxa"/>
                    </w:tcPr>
                    <w:p w14:paraId="3FDCAAF8" w14:textId="77777777" w:rsidR="00EA7234" w:rsidRDefault="00EA7234" w:rsidP="00EA7234">
                      <w:r w:rsidRPr="00705D5C">
                        <w:rPr>
                          <w:rFonts w:ascii="Calibri" w:eastAsia="Calibri" w:hAnsi="Calibri" w:cs="Calibri"/>
                        </w:rPr>
                        <w:t>Housing Focus Shelter</w:t>
                      </w:r>
                    </w:p>
                  </w:tc>
                  <w:tc>
                    <w:tcPr>
                      <w:tcW w:w="1530" w:type="dxa"/>
                    </w:tcPr>
                    <w:p w14:paraId="0F97C530" w14:textId="77777777" w:rsidR="00EA7234" w:rsidRDefault="00EA7234" w:rsidP="00EA7234">
                      <w:r w:rsidRPr="00705D5C">
                        <w:rPr>
                          <w:rFonts w:ascii="Calibri" w:eastAsia="Calibri" w:hAnsi="Calibri" w:cs="Calibri"/>
                        </w:rPr>
                        <w:t>$60,000</w:t>
                      </w:r>
                    </w:p>
                  </w:tc>
                  <w:tc>
                    <w:tcPr>
                      <w:tcW w:w="1345" w:type="dxa"/>
                    </w:tcPr>
                    <w:p w14:paraId="4C7474CA" w14:textId="77777777" w:rsidR="00EA7234" w:rsidRDefault="00EA7234" w:rsidP="00EA7234">
                      <w:r w:rsidRPr="00705D5C">
                        <w:rPr>
                          <w:rFonts w:ascii="Calibri" w:eastAsia="Calibri" w:hAnsi="Calibri" w:cs="Calibri"/>
                        </w:rPr>
                        <w:t>2%</w:t>
                      </w:r>
                    </w:p>
                  </w:tc>
                </w:tr>
                <w:tr w:rsidR="00EA7234" w14:paraId="7CD5EAE8" w14:textId="77777777" w:rsidTr="0055306F">
                  <w:tc>
                    <w:tcPr>
                      <w:tcW w:w="6475" w:type="dxa"/>
                    </w:tcPr>
                    <w:p w14:paraId="6DC8AF3D" w14:textId="77777777" w:rsidR="00EA7234" w:rsidRDefault="00EA7234" w:rsidP="00EA7234">
                      <w:r w:rsidRPr="00705D5C">
                        <w:rPr>
                          <w:rFonts w:ascii="Calibri" w:eastAsia="Calibri" w:hAnsi="Calibri" w:cs="Calibri"/>
                        </w:rPr>
                        <w:t>Locally Controlled Vouchers</w:t>
                      </w:r>
                    </w:p>
                  </w:tc>
                  <w:tc>
                    <w:tcPr>
                      <w:tcW w:w="1530" w:type="dxa"/>
                    </w:tcPr>
                    <w:p w14:paraId="46F7A621" w14:textId="77777777" w:rsidR="00EA7234" w:rsidRDefault="00EA7234" w:rsidP="00EA7234">
                      <w:r w:rsidRPr="00705D5C">
                        <w:rPr>
                          <w:rFonts w:ascii="Calibri" w:eastAsia="Calibri" w:hAnsi="Calibri" w:cs="Calibri"/>
                        </w:rPr>
                        <w:t>$273,001</w:t>
                      </w:r>
                    </w:p>
                  </w:tc>
                  <w:tc>
                    <w:tcPr>
                      <w:tcW w:w="1345" w:type="dxa"/>
                    </w:tcPr>
                    <w:p w14:paraId="25AD1A47" w14:textId="77777777" w:rsidR="00EA7234" w:rsidRDefault="00EA7234" w:rsidP="00EA7234">
                      <w:r w:rsidRPr="00705D5C">
                        <w:rPr>
                          <w:rFonts w:ascii="Calibri" w:eastAsia="Calibri" w:hAnsi="Calibri" w:cs="Calibri"/>
                        </w:rPr>
                        <w:t>10%</w:t>
                      </w:r>
                    </w:p>
                  </w:tc>
                </w:tr>
                <w:tr w:rsidR="00EA7234" w14:paraId="60588999" w14:textId="77777777" w:rsidTr="0055306F">
                  <w:tc>
                    <w:tcPr>
                      <w:tcW w:w="6475" w:type="dxa"/>
                    </w:tcPr>
                    <w:p w14:paraId="35A1D3AC" w14:textId="77777777" w:rsidR="00EA7234" w:rsidRDefault="00EA7234" w:rsidP="00EA7234">
                      <w:proofErr w:type="spellStart"/>
                      <w:r w:rsidRPr="00705D5C">
                        <w:rPr>
                          <w:rFonts w:ascii="Calibri" w:eastAsia="Calibri" w:hAnsi="Calibri" w:cs="Calibri"/>
                        </w:rPr>
                        <w:t>LTHERE</w:t>
                      </w:r>
                      <w:proofErr w:type="spellEnd"/>
                      <w:r w:rsidRPr="00705D5C">
                        <w:rPr>
                          <w:rFonts w:ascii="Calibri" w:eastAsia="Calibri" w:hAnsi="Calibri" w:cs="Calibri"/>
                        </w:rPr>
                        <w:t xml:space="preserve"> (Longmont Targeted Homeless Engagement &amp; Referral Effort)</w:t>
                      </w:r>
                    </w:p>
                  </w:tc>
                  <w:tc>
                    <w:tcPr>
                      <w:tcW w:w="1530" w:type="dxa"/>
                    </w:tcPr>
                    <w:p w14:paraId="1C423E09" w14:textId="77777777" w:rsidR="00EA7234" w:rsidRDefault="00EA7234" w:rsidP="00EA7234">
                      <w:r w:rsidRPr="00705D5C">
                        <w:rPr>
                          <w:rFonts w:ascii="Calibri" w:eastAsia="Calibri" w:hAnsi="Calibri" w:cs="Calibri"/>
                        </w:rPr>
                        <w:t>$65,000</w:t>
                      </w:r>
                    </w:p>
                  </w:tc>
                  <w:tc>
                    <w:tcPr>
                      <w:tcW w:w="1345" w:type="dxa"/>
                    </w:tcPr>
                    <w:p w14:paraId="34529CDD" w14:textId="77777777" w:rsidR="00EA7234" w:rsidRDefault="00EA7234" w:rsidP="00EA7234">
                      <w:r w:rsidRPr="00705D5C">
                        <w:rPr>
                          <w:rFonts w:ascii="Calibri" w:eastAsia="Calibri" w:hAnsi="Calibri" w:cs="Calibri"/>
                        </w:rPr>
                        <w:t>2%</w:t>
                      </w:r>
                    </w:p>
                  </w:tc>
                </w:tr>
                <w:tr w:rsidR="00EA7234" w14:paraId="5C515C33" w14:textId="77777777" w:rsidTr="0055306F">
                  <w:tc>
                    <w:tcPr>
                      <w:tcW w:w="6475" w:type="dxa"/>
                    </w:tcPr>
                    <w:p w14:paraId="3FA39F14" w14:textId="77777777" w:rsidR="00EA7234" w:rsidRPr="00705D5C" w:rsidRDefault="00EA7234" w:rsidP="00EA7234">
                      <w:pPr>
                        <w:rPr>
                          <w:rFonts w:ascii="Calibri" w:eastAsia="Calibri" w:hAnsi="Calibri" w:cs="Calibri"/>
                        </w:rPr>
                      </w:pPr>
                      <w:r w:rsidRPr="00705D5C">
                        <w:rPr>
                          <w:rFonts w:ascii="Calibri" w:eastAsia="Calibri" w:hAnsi="Calibri" w:cs="Calibri"/>
                          <w:b/>
                          <w:bCs/>
                        </w:rPr>
                        <w:t>Subtotal Homelessness Services</w:t>
                      </w:r>
                    </w:p>
                  </w:tc>
                  <w:tc>
                    <w:tcPr>
                      <w:tcW w:w="1530" w:type="dxa"/>
                    </w:tcPr>
                    <w:p w14:paraId="031A9CB5" w14:textId="77777777" w:rsidR="00EA7234" w:rsidRPr="00705D5C" w:rsidRDefault="00EA7234" w:rsidP="00EA7234">
                      <w:pPr>
                        <w:rPr>
                          <w:rFonts w:ascii="Calibri" w:eastAsia="Calibri" w:hAnsi="Calibri" w:cs="Calibri"/>
                        </w:rPr>
                      </w:pPr>
                      <w:r w:rsidRPr="00705D5C">
                        <w:rPr>
                          <w:rFonts w:ascii="Calibri" w:eastAsia="Calibri" w:hAnsi="Calibri" w:cs="Calibri"/>
                          <w:b/>
                          <w:bCs/>
                        </w:rPr>
                        <w:t>$1,168,001</w:t>
                      </w:r>
                    </w:p>
                  </w:tc>
                  <w:tc>
                    <w:tcPr>
                      <w:tcW w:w="1345" w:type="dxa"/>
                    </w:tcPr>
                    <w:p w14:paraId="2EFA8872" w14:textId="77777777" w:rsidR="00EA7234" w:rsidRPr="00705D5C" w:rsidRDefault="00EA7234" w:rsidP="00EA7234">
                      <w:pPr>
                        <w:rPr>
                          <w:rFonts w:ascii="Calibri" w:eastAsia="Calibri" w:hAnsi="Calibri" w:cs="Calibri"/>
                        </w:rPr>
                      </w:pPr>
                      <w:r w:rsidRPr="00705D5C">
                        <w:rPr>
                          <w:rFonts w:ascii="Calibri" w:eastAsia="Calibri" w:hAnsi="Calibri" w:cs="Calibri"/>
                          <w:b/>
                          <w:bCs/>
                        </w:rPr>
                        <w:t>44%</w:t>
                      </w:r>
                    </w:p>
                  </w:tc>
                </w:tr>
                <w:tr w:rsidR="00EA7234" w14:paraId="0373665F" w14:textId="77777777" w:rsidTr="0055306F">
                  <w:tc>
                    <w:tcPr>
                      <w:tcW w:w="6475" w:type="dxa"/>
                    </w:tcPr>
                    <w:p w14:paraId="384AF8C1" w14:textId="77777777" w:rsidR="00EA7234" w:rsidRPr="00705D5C" w:rsidRDefault="00EA7234" w:rsidP="00EA7234">
                      <w:pPr>
                        <w:rPr>
                          <w:rFonts w:ascii="Calibri" w:eastAsia="Calibri" w:hAnsi="Calibri" w:cs="Calibri"/>
                          <w:b/>
                          <w:bCs/>
                        </w:rPr>
                      </w:pPr>
                      <w:r w:rsidRPr="00705D5C">
                        <w:rPr>
                          <w:rFonts w:ascii="Calibri" w:eastAsia="Calibri" w:hAnsi="Calibri" w:cs="Calibri"/>
                          <w:b/>
                          <w:bCs/>
                        </w:rPr>
                        <w:t>Human Services Agency Funding</w:t>
                      </w:r>
                    </w:p>
                  </w:tc>
                  <w:tc>
                    <w:tcPr>
                      <w:tcW w:w="1530" w:type="dxa"/>
                    </w:tcPr>
                    <w:p w14:paraId="2F35D0FE" w14:textId="77777777" w:rsidR="00EA7234" w:rsidRPr="00705D5C" w:rsidRDefault="00EA7234" w:rsidP="00EA7234">
                      <w:pPr>
                        <w:rPr>
                          <w:rFonts w:ascii="Calibri" w:eastAsia="Calibri" w:hAnsi="Calibri" w:cs="Calibri"/>
                          <w:b/>
                          <w:bCs/>
                        </w:rPr>
                      </w:pPr>
                      <w:r w:rsidRPr="00705D5C">
                        <w:rPr>
                          <w:rFonts w:ascii="Calibri" w:eastAsia="Calibri" w:hAnsi="Calibri" w:cs="Calibri"/>
                          <w:b/>
                          <w:bCs/>
                        </w:rPr>
                        <w:t>$1,480,045</w:t>
                      </w:r>
                    </w:p>
                  </w:tc>
                  <w:tc>
                    <w:tcPr>
                      <w:tcW w:w="1345" w:type="dxa"/>
                    </w:tcPr>
                    <w:p w14:paraId="3E9F61B0" w14:textId="77777777" w:rsidR="00EA7234" w:rsidRPr="00705D5C" w:rsidRDefault="00EA7234" w:rsidP="00EA7234">
                      <w:pPr>
                        <w:rPr>
                          <w:rFonts w:ascii="Calibri" w:eastAsia="Calibri" w:hAnsi="Calibri" w:cs="Calibri"/>
                          <w:b/>
                          <w:bCs/>
                        </w:rPr>
                      </w:pPr>
                      <w:r w:rsidRPr="00705D5C">
                        <w:rPr>
                          <w:rFonts w:ascii="Calibri" w:eastAsia="Calibri" w:hAnsi="Calibri" w:cs="Calibri"/>
                          <w:b/>
                          <w:bCs/>
                        </w:rPr>
                        <w:t>56%</w:t>
                      </w:r>
                    </w:p>
                  </w:tc>
                </w:tr>
              </w:tbl>
              <w:p w14:paraId="3CE07E09" w14:textId="60B02AAE" w:rsidR="001F5323" w:rsidRDefault="001F5323">
                <w:pPr>
                  <w:rPr>
                    <w:rFonts w:cstheme="minorHAnsi"/>
                  </w:rPr>
                </w:pPr>
              </w:p>
              <w:p w14:paraId="6162398A" w14:textId="77777777" w:rsidR="00041004" w:rsidRPr="006927A7" w:rsidRDefault="00041004">
                <w:pPr>
                  <w:rPr>
                    <w:rFonts w:cstheme="minorHAnsi"/>
                  </w:rPr>
                </w:pPr>
              </w:p>
              <w:p w14:paraId="480A5A34" w14:textId="4F9443F3" w:rsidR="00AF22FF" w:rsidRPr="006927A7" w:rsidRDefault="00AF22FF">
                <w:pPr>
                  <w:rPr>
                    <w:rFonts w:cstheme="minorHAnsi"/>
                    <w:b/>
                    <w:bCs/>
                  </w:rPr>
                </w:pPr>
                <w:r w:rsidRPr="006927A7">
                  <w:rPr>
                    <w:rFonts w:cstheme="minorHAnsi"/>
                    <w:b/>
                    <w:bCs/>
                  </w:rPr>
                  <w:t>GRANTS</w:t>
                </w:r>
                <w:r w:rsidR="001F5323" w:rsidRPr="006927A7">
                  <w:rPr>
                    <w:rFonts w:cstheme="minorHAnsi"/>
                    <w:b/>
                    <w:bCs/>
                  </w:rPr>
                  <w:t xml:space="preserve"> AND </w:t>
                </w:r>
                <w:r w:rsidRPr="006927A7">
                  <w:rPr>
                    <w:rFonts w:cstheme="minorHAnsi"/>
                    <w:b/>
                    <w:bCs/>
                  </w:rPr>
                  <w:t>EXTERNAL FUNDING SOURCES</w:t>
                </w:r>
              </w:p>
              <w:p w14:paraId="7B5E0237" w14:textId="4596EDA3" w:rsidR="001F5323" w:rsidRPr="006927A7" w:rsidRDefault="001F5323" w:rsidP="001F5323">
                <w:pPr>
                  <w:pStyle w:val="xmsonormal"/>
                  <w:shd w:val="clear" w:color="auto" w:fill="FFFFFF"/>
                  <w:rPr>
                    <w:rFonts w:asciiTheme="minorHAnsi" w:hAnsiTheme="minorHAnsi" w:cstheme="minorHAnsi"/>
                    <w:color w:val="000000"/>
                    <w:sz w:val="24"/>
                    <w:szCs w:val="24"/>
                  </w:rPr>
                </w:pPr>
                <w:r w:rsidRPr="006927A7">
                  <w:rPr>
                    <w:rFonts w:asciiTheme="minorHAnsi" w:hAnsiTheme="minorHAnsi" w:cstheme="minorHAnsi"/>
                    <w:color w:val="000000"/>
                    <w:sz w:val="24"/>
                    <w:szCs w:val="24"/>
                  </w:rPr>
                  <w:t xml:space="preserve">Staff continues to actively monitor and pursue grants and external funding sources to support the achievement of City goals. The Bipartisan Infrastructure Law was passed in November 2021, providing federal funding opportunities in several key infrastructure programs.  A successful RAISE project the </w:t>
                </w:r>
                <w:proofErr w:type="gramStart"/>
                <w:r w:rsidRPr="006927A7">
                  <w:rPr>
                    <w:rFonts w:asciiTheme="minorHAnsi" w:hAnsiTheme="minorHAnsi" w:cstheme="minorHAnsi"/>
                    <w:color w:val="000000"/>
                    <w:sz w:val="24"/>
                    <w:szCs w:val="24"/>
                  </w:rPr>
                  <w:t>City</w:t>
                </w:r>
                <w:proofErr w:type="gramEnd"/>
                <w:r w:rsidRPr="006927A7">
                  <w:rPr>
                    <w:rFonts w:asciiTheme="minorHAnsi" w:hAnsiTheme="minorHAnsi" w:cstheme="minorHAnsi"/>
                    <w:color w:val="000000"/>
                    <w:sz w:val="24"/>
                    <w:szCs w:val="24"/>
                  </w:rPr>
                  <w:t xml:space="preserve"> is part of has been discussed with Council, and applications are in process for formula grant funding under the Energy Efficiency Community Block Grant (EECBG).  Staff is considering additional opportunities as Notices of Funding Opportunity are issued, which will continue over the next few federal fiscal years. </w:t>
                </w:r>
              </w:p>
              <w:p w14:paraId="6087FAE1" w14:textId="77777777" w:rsidR="001F5323" w:rsidRPr="006927A7" w:rsidRDefault="001F5323" w:rsidP="001F5323">
                <w:pPr>
                  <w:pStyle w:val="xmsonormal"/>
                  <w:shd w:val="clear" w:color="auto" w:fill="FFFFFF"/>
                  <w:rPr>
                    <w:rFonts w:asciiTheme="minorHAnsi" w:hAnsiTheme="minorHAnsi" w:cstheme="minorHAnsi"/>
                    <w:color w:val="000000"/>
                    <w:sz w:val="24"/>
                    <w:szCs w:val="24"/>
                  </w:rPr>
                </w:pPr>
              </w:p>
              <w:p w14:paraId="5BB0702A" w14:textId="52E2FDE1" w:rsidR="001F5323" w:rsidRPr="006927A7" w:rsidRDefault="001F5323" w:rsidP="001F5323">
                <w:pPr>
                  <w:pStyle w:val="xmsonormal"/>
                  <w:shd w:val="clear" w:color="auto" w:fill="FFFFFF"/>
                  <w:rPr>
                    <w:rFonts w:asciiTheme="minorHAnsi" w:hAnsiTheme="minorHAnsi" w:cstheme="minorHAnsi"/>
                    <w:color w:val="000000"/>
                    <w:sz w:val="24"/>
                    <w:szCs w:val="24"/>
                  </w:rPr>
                </w:pPr>
                <w:r w:rsidRPr="006927A7">
                  <w:rPr>
                    <w:rFonts w:asciiTheme="minorHAnsi" w:hAnsiTheme="minorHAnsi" w:cstheme="minorHAnsi"/>
                    <w:color w:val="000000"/>
                    <w:sz w:val="24"/>
                    <w:szCs w:val="24"/>
                  </w:rPr>
                  <w:lastRenderedPageBreak/>
                  <w:t xml:space="preserve">In August 2022, the Inflation Reduction Act (IRA) was passed, including further investments in clean energy and climate action totaling nearly $375 billion over the next ten years.  While the grant opportunities are fewer under the IRA, staff are working to position the </w:t>
                </w:r>
                <w:proofErr w:type="gramStart"/>
                <w:r w:rsidRPr="006927A7">
                  <w:rPr>
                    <w:rFonts w:asciiTheme="minorHAnsi" w:hAnsiTheme="minorHAnsi" w:cstheme="minorHAnsi"/>
                    <w:color w:val="000000"/>
                    <w:sz w:val="24"/>
                    <w:szCs w:val="24"/>
                  </w:rPr>
                  <w:t>City</w:t>
                </w:r>
                <w:proofErr w:type="gramEnd"/>
                <w:r w:rsidRPr="006927A7">
                  <w:rPr>
                    <w:rFonts w:asciiTheme="minorHAnsi" w:hAnsiTheme="minorHAnsi" w:cstheme="minorHAnsi"/>
                    <w:color w:val="000000"/>
                    <w:sz w:val="24"/>
                    <w:szCs w:val="24"/>
                  </w:rPr>
                  <w:t xml:space="preserve"> to be prepared for direct pay tax credits as guidelines are released regarding these programs.  </w:t>
                </w:r>
              </w:p>
              <w:p w14:paraId="1ACBE0B7" w14:textId="77777777" w:rsidR="001F5323" w:rsidRPr="006927A7" w:rsidRDefault="001F5323" w:rsidP="001F5323">
                <w:pPr>
                  <w:pStyle w:val="xmsonormal"/>
                  <w:shd w:val="clear" w:color="auto" w:fill="FFFFFF"/>
                  <w:rPr>
                    <w:rFonts w:asciiTheme="minorHAnsi" w:hAnsiTheme="minorHAnsi" w:cstheme="minorHAnsi"/>
                    <w:color w:val="000000"/>
                    <w:sz w:val="24"/>
                    <w:szCs w:val="24"/>
                  </w:rPr>
                </w:pPr>
              </w:p>
              <w:p w14:paraId="1A787DB6" w14:textId="4BC8FA0D" w:rsidR="001F5323" w:rsidRPr="006927A7" w:rsidRDefault="001F5323" w:rsidP="001F5323">
                <w:pPr>
                  <w:pStyle w:val="xmsonormal"/>
                  <w:shd w:val="clear" w:color="auto" w:fill="FFFFFF"/>
                  <w:rPr>
                    <w:rFonts w:asciiTheme="minorHAnsi" w:hAnsiTheme="minorHAnsi" w:cstheme="minorHAnsi"/>
                    <w:color w:val="000000"/>
                    <w:sz w:val="24"/>
                    <w:szCs w:val="24"/>
                  </w:rPr>
                </w:pPr>
                <w:r w:rsidRPr="006927A7">
                  <w:rPr>
                    <w:rFonts w:asciiTheme="minorHAnsi" w:hAnsiTheme="minorHAnsi" w:cstheme="minorHAnsi"/>
                    <w:color w:val="000000"/>
                    <w:sz w:val="24"/>
                    <w:szCs w:val="24"/>
                  </w:rPr>
                  <w:t>In addition to these one-time federal investments, staff applies for federal, state, and local funding opportunities as appropriate.</w:t>
                </w:r>
              </w:p>
              <w:p w14:paraId="39CD099F" w14:textId="1046454B" w:rsidR="001F5323" w:rsidRDefault="001F5323">
                <w:pPr>
                  <w:rPr>
                    <w:rFonts w:cstheme="minorHAnsi"/>
                    <w:b/>
                    <w:bCs/>
                  </w:rPr>
                </w:pPr>
              </w:p>
              <w:p w14:paraId="72DCFFC5" w14:textId="77777777" w:rsidR="00041004" w:rsidRPr="006927A7" w:rsidRDefault="00041004">
                <w:pPr>
                  <w:rPr>
                    <w:rFonts w:cstheme="minorHAnsi"/>
                    <w:b/>
                    <w:bCs/>
                  </w:rPr>
                </w:pPr>
              </w:p>
              <w:p w14:paraId="6069FF44" w14:textId="371C7370" w:rsidR="001F5323" w:rsidRPr="006927A7" w:rsidRDefault="001F5323">
                <w:pPr>
                  <w:rPr>
                    <w:rFonts w:cstheme="minorHAnsi"/>
                    <w:b/>
                    <w:bCs/>
                  </w:rPr>
                </w:pPr>
                <w:bookmarkStart w:id="1" w:name="_Hlk145482564"/>
                <w:r w:rsidRPr="006927A7">
                  <w:rPr>
                    <w:rFonts w:cstheme="minorHAnsi"/>
                    <w:b/>
                    <w:bCs/>
                  </w:rPr>
                  <w:t>LONGMONT HUMANE SOCIETY</w:t>
                </w:r>
              </w:p>
              <w:p w14:paraId="13AE81E2" w14:textId="77777777" w:rsidR="00F03CFD" w:rsidRPr="006927A7" w:rsidRDefault="00F03CFD" w:rsidP="00F03CFD">
                <w:pPr>
                  <w:rPr>
                    <w:rFonts w:cstheme="minorHAnsi"/>
                    <w:color w:val="0E101A"/>
                  </w:rPr>
                </w:pPr>
                <w:r w:rsidRPr="006927A7">
                  <w:rPr>
                    <w:rFonts w:cstheme="minorHAnsi"/>
                    <w:color w:val="0E101A"/>
                  </w:rPr>
                  <w:t>In October 2022, the Longmont Department of Public Safety convened with the Longmont Humane Society to deliberate on an increase in funding for Longmont's service contract. The Longmont Humane Society conveyed that the previous cost-sharing model had posed financial challenges and was no longer sustainable. The previous annual contract amount with the Longmont Humane Society stood at $159,597.50.</w:t>
                </w:r>
              </w:p>
              <w:p w14:paraId="28B9697C" w14:textId="77777777" w:rsidR="00F03CFD" w:rsidRPr="006927A7" w:rsidRDefault="00F03CFD" w:rsidP="00F03CFD">
                <w:pPr>
                  <w:rPr>
                    <w:rFonts w:cstheme="minorHAnsi"/>
                    <w:color w:val="0E101A"/>
                  </w:rPr>
                </w:pPr>
                <w:r w:rsidRPr="006927A7">
                  <w:rPr>
                    <w:rFonts w:cstheme="minorHAnsi"/>
                    <w:color w:val="0E101A"/>
                  </w:rPr>
                  <w:t>The Longmont Humane Society presented the following funding augmentation requests:</w:t>
                </w:r>
              </w:p>
              <w:p w14:paraId="6C107E3B" w14:textId="77777777" w:rsidR="00F03CFD" w:rsidRPr="006927A7" w:rsidRDefault="00F03CFD" w:rsidP="00F03CFD">
                <w:pPr>
                  <w:numPr>
                    <w:ilvl w:val="0"/>
                    <w:numId w:val="4"/>
                  </w:numPr>
                  <w:rPr>
                    <w:rFonts w:eastAsia="Times New Roman" w:cstheme="minorHAnsi"/>
                    <w:color w:val="0E101A"/>
                  </w:rPr>
                </w:pPr>
                <w:r w:rsidRPr="006927A7">
                  <w:rPr>
                    <w:rFonts w:eastAsia="Times New Roman" w:cstheme="minorHAnsi"/>
                    <w:color w:val="0E101A"/>
                  </w:rPr>
                  <w:t>2023: $475,000</w:t>
                </w:r>
              </w:p>
              <w:p w14:paraId="4FC78283" w14:textId="77777777" w:rsidR="00F03CFD" w:rsidRPr="006927A7" w:rsidRDefault="00F03CFD" w:rsidP="00F03CFD">
                <w:pPr>
                  <w:numPr>
                    <w:ilvl w:val="0"/>
                    <w:numId w:val="4"/>
                  </w:numPr>
                  <w:rPr>
                    <w:rFonts w:eastAsia="Times New Roman" w:cstheme="minorHAnsi"/>
                    <w:color w:val="0E101A"/>
                  </w:rPr>
                </w:pPr>
                <w:r w:rsidRPr="006927A7">
                  <w:rPr>
                    <w:rFonts w:eastAsia="Times New Roman" w:cstheme="minorHAnsi"/>
                    <w:color w:val="0E101A"/>
                  </w:rPr>
                  <w:t>2024: $625,000</w:t>
                </w:r>
              </w:p>
              <w:p w14:paraId="33E6B6C7" w14:textId="77777777" w:rsidR="00F03CFD" w:rsidRPr="006927A7" w:rsidRDefault="00F03CFD" w:rsidP="00F03CFD">
                <w:pPr>
                  <w:numPr>
                    <w:ilvl w:val="0"/>
                    <w:numId w:val="4"/>
                  </w:numPr>
                  <w:rPr>
                    <w:rFonts w:eastAsia="Times New Roman" w:cstheme="minorHAnsi"/>
                    <w:color w:val="0E101A"/>
                  </w:rPr>
                </w:pPr>
                <w:r w:rsidRPr="006927A7">
                  <w:rPr>
                    <w:rFonts w:eastAsia="Times New Roman" w:cstheme="minorHAnsi"/>
                    <w:color w:val="0E101A"/>
                  </w:rPr>
                  <w:t>2025: $700,000</w:t>
                </w:r>
              </w:p>
              <w:p w14:paraId="34FECC4E" w14:textId="77777777" w:rsidR="00F03CFD" w:rsidRPr="006927A7" w:rsidRDefault="00F03CFD" w:rsidP="00F03CFD">
                <w:pPr>
                  <w:rPr>
                    <w:rFonts w:cstheme="minorHAnsi"/>
                    <w:color w:val="0E101A"/>
                  </w:rPr>
                </w:pPr>
                <w:r w:rsidRPr="006927A7">
                  <w:rPr>
                    <w:rFonts w:cstheme="minorHAnsi"/>
                    <w:color w:val="0E101A"/>
                  </w:rPr>
                  <w:t xml:space="preserve">During this period, the Longmont Humane Society aimed to approach seven government agencies to secure increased funding, with the goal of having each agency </w:t>
                </w:r>
                <w:r w:rsidRPr="006927A7">
                  <w:rPr>
                    <w:rFonts w:cstheme="minorHAnsi"/>
                  </w:rPr>
                  <w:t xml:space="preserve">eventually </w:t>
                </w:r>
                <w:r w:rsidRPr="006927A7">
                  <w:rPr>
                    <w:rFonts w:cstheme="minorHAnsi"/>
                    <w:color w:val="0E101A"/>
                  </w:rPr>
                  <w:t xml:space="preserve">cover 100% of </w:t>
                </w:r>
                <w:r w:rsidRPr="006927A7">
                  <w:rPr>
                    <w:rFonts w:cstheme="minorHAnsi"/>
                  </w:rPr>
                  <w:t xml:space="preserve">their respective </w:t>
                </w:r>
                <w:r w:rsidRPr="006927A7">
                  <w:rPr>
                    <w:rFonts w:cstheme="minorHAnsi"/>
                    <w:color w:val="0E101A"/>
                  </w:rPr>
                  <w:t>costs.</w:t>
                </w:r>
                <w:r w:rsidRPr="006927A7">
                  <w:rPr>
                    <w:rFonts w:cstheme="minorHAnsi"/>
                  </w:rPr>
                  <w:t xml:space="preserve"> Those seven other government agencies are Boulder County, Dacono, Firestone. Fredrick, Lyons, and Mead. </w:t>
                </w:r>
              </w:p>
              <w:p w14:paraId="2DF0A846" w14:textId="77777777" w:rsidR="00F03CFD" w:rsidRPr="006927A7" w:rsidRDefault="00F03CFD" w:rsidP="00F03CFD">
                <w:pPr>
                  <w:rPr>
                    <w:rFonts w:cstheme="minorHAnsi"/>
                    <w:color w:val="0E101A"/>
                  </w:rPr>
                </w:pPr>
              </w:p>
              <w:p w14:paraId="04745A67" w14:textId="77777777" w:rsidR="00F03CFD" w:rsidRPr="006927A7" w:rsidRDefault="00F03CFD" w:rsidP="00F03CFD">
                <w:pPr>
                  <w:rPr>
                    <w:rFonts w:cstheme="minorHAnsi"/>
                    <w:color w:val="0E101A"/>
                  </w:rPr>
                </w:pPr>
                <w:r w:rsidRPr="006927A7">
                  <w:rPr>
                    <w:rFonts w:cstheme="minorHAnsi"/>
                    <w:color w:val="0E101A"/>
                  </w:rPr>
                  <w:t>Between October 2022 and March 2023, the Longmont Humane Society and the Longmont Department of Public Safety collaboratively delved into data analysis to identify the factors driving the need for increased funding.</w:t>
                </w:r>
              </w:p>
              <w:p w14:paraId="7EBCD424" w14:textId="77777777" w:rsidR="00F03CFD" w:rsidRPr="006927A7" w:rsidRDefault="00F03CFD" w:rsidP="00F03CFD">
                <w:pPr>
                  <w:rPr>
                    <w:rFonts w:cstheme="minorHAnsi"/>
                    <w:color w:val="0E101A"/>
                  </w:rPr>
                </w:pPr>
                <w:r w:rsidRPr="006927A7">
                  <w:rPr>
                    <w:rFonts w:cstheme="minorHAnsi"/>
                    <w:color w:val="0E101A"/>
                  </w:rPr>
                  <w:t>In June, the Longmont Humane Society proposed the following funding increases:</w:t>
                </w:r>
              </w:p>
              <w:p w14:paraId="2D236828" w14:textId="77777777" w:rsidR="00F03CFD" w:rsidRPr="006927A7" w:rsidRDefault="00F03CFD" w:rsidP="00F03CFD">
                <w:pPr>
                  <w:numPr>
                    <w:ilvl w:val="0"/>
                    <w:numId w:val="5"/>
                  </w:numPr>
                  <w:rPr>
                    <w:rFonts w:eastAsia="Times New Roman" w:cstheme="minorHAnsi"/>
                    <w:color w:val="0E101A"/>
                  </w:rPr>
                </w:pPr>
                <w:r w:rsidRPr="006927A7">
                  <w:rPr>
                    <w:rFonts w:eastAsia="Times New Roman" w:cstheme="minorHAnsi"/>
                    <w:color w:val="0E101A"/>
                  </w:rPr>
                  <w:t>2024: $787,374</w:t>
                </w:r>
              </w:p>
              <w:p w14:paraId="425FA2C5" w14:textId="77777777" w:rsidR="00F03CFD" w:rsidRPr="006927A7" w:rsidRDefault="00F03CFD" w:rsidP="00F03CFD">
                <w:pPr>
                  <w:numPr>
                    <w:ilvl w:val="0"/>
                    <w:numId w:val="5"/>
                  </w:numPr>
                  <w:rPr>
                    <w:rFonts w:eastAsia="Times New Roman" w:cstheme="minorHAnsi"/>
                    <w:color w:val="0E101A"/>
                  </w:rPr>
                </w:pPr>
                <w:r w:rsidRPr="006927A7">
                  <w:rPr>
                    <w:rFonts w:eastAsia="Times New Roman" w:cstheme="minorHAnsi"/>
                    <w:color w:val="0E101A"/>
                  </w:rPr>
                  <w:t>2025: $838,553</w:t>
                </w:r>
              </w:p>
              <w:p w14:paraId="69F42A0B" w14:textId="77777777" w:rsidR="00F03CFD" w:rsidRPr="006927A7" w:rsidRDefault="00F03CFD" w:rsidP="00F03CFD">
                <w:pPr>
                  <w:numPr>
                    <w:ilvl w:val="0"/>
                    <w:numId w:val="5"/>
                  </w:numPr>
                  <w:rPr>
                    <w:rFonts w:eastAsia="Times New Roman" w:cstheme="minorHAnsi"/>
                    <w:color w:val="0E101A"/>
                  </w:rPr>
                </w:pPr>
                <w:r w:rsidRPr="006927A7">
                  <w:rPr>
                    <w:rFonts w:eastAsia="Times New Roman" w:cstheme="minorHAnsi"/>
                    <w:color w:val="0E101A"/>
                  </w:rPr>
                  <w:t>2026: To Be Determined (TBD)</w:t>
                </w:r>
              </w:p>
              <w:p w14:paraId="56FDD6F7" w14:textId="77777777" w:rsidR="00F03CFD" w:rsidRPr="006927A7" w:rsidRDefault="00F03CFD" w:rsidP="00F03CFD">
                <w:pPr>
                  <w:rPr>
                    <w:rFonts w:cstheme="minorHAnsi"/>
                    <w:color w:val="0E101A"/>
                  </w:rPr>
                </w:pPr>
              </w:p>
              <w:p w14:paraId="632C9BF1" w14:textId="66B87165" w:rsidR="00F03CFD" w:rsidRPr="006927A7" w:rsidRDefault="00F03CFD" w:rsidP="00F03CFD">
                <w:pPr>
                  <w:rPr>
                    <w:rFonts w:cstheme="minorHAnsi"/>
                    <w:color w:val="0E101A"/>
                  </w:rPr>
                </w:pPr>
                <w:r w:rsidRPr="006927A7">
                  <w:rPr>
                    <w:rFonts w:cstheme="minorHAnsi"/>
                    <w:color w:val="0E101A"/>
                  </w:rPr>
                  <w:t xml:space="preserve">In July 2023, the staff requested an additional funding increase for the Longmont Humane </w:t>
                </w:r>
                <w:r w:rsidRPr="006927A7">
                  <w:rPr>
                    <w:rFonts w:cstheme="minorHAnsi"/>
                  </w:rPr>
                  <w:t>Society for 2023</w:t>
                </w:r>
                <w:r w:rsidRPr="006927A7">
                  <w:rPr>
                    <w:rFonts w:cstheme="minorHAnsi"/>
                    <w:color w:val="0E101A"/>
                  </w:rPr>
                  <w:t>. The Longmont City Council approved additional funding, totaling $475,000 for the 2023 contract.</w:t>
                </w:r>
              </w:p>
              <w:p w14:paraId="4CE3294D" w14:textId="77777777" w:rsidR="00F03CFD" w:rsidRPr="006927A7" w:rsidRDefault="00F03CFD" w:rsidP="00F03CFD">
                <w:pPr>
                  <w:rPr>
                    <w:rFonts w:cstheme="minorHAnsi"/>
                    <w:color w:val="0E101A"/>
                  </w:rPr>
                </w:pPr>
              </w:p>
              <w:p w14:paraId="41676111" w14:textId="77777777" w:rsidR="00F03CFD" w:rsidRPr="006927A7" w:rsidRDefault="00F03CFD" w:rsidP="00F03CFD">
                <w:pPr>
                  <w:rPr>
                    <w:rFonts w:cstheme="minorHAnsi"/>
                    <w:color w:val="0E101A"/>
                  </w:rPr>
                </w:pPr>
                <w:r w:rsidRPr="006927A7">
                  <w:rPr>
                    <w:rFonts w:cstheme="minorHAnsi"/>
                    <w:color w:val="0E101A"/>
                  </w:rPr>
                  <w:t>Looking ahead to 2024, staff has engaged in ongoing collaboration with the Longmont Humane Society, requesting a budget allocation of $734,747.</w:t>
                </w:r>
              </w:p>
              <w:p w14:paraId="36038DF6" w14:textId="77777777" w:rsidR="00F03CFD" w:rsidRPr="006927A7" w:rsidRDefault="00F03CFD" w:rsidP="00F03CFD">
                <w:pPr>
                  <w:rPr>
                    <w:rFonts w:cstheme="minorHAnsi"/>
                    <w:color w:val="0E101A"/>
                  </w:rPr>
                </w:pPr>
              </w:p>
              <w:p w14:paraId="4169E677" w14:textId="77777777" w:rsidR="00F03CFD" w:rsidRPr="006927A7" w:rsidRDefault="00F03CFD" w:rsidP="00F03CFD">
                <w:pPr>
                  <w:rPr>
                    <w:rFonts w:cstheme="minorHAnsi"/>
                    <w:color w:val="0E101A"/>
                  </w:rPr>
                </w:pPr>
                <w:r w:rsidRPr="006927A7">
                  <w:rPr>
                    <w:rFonts w:cstheme="minorHAnsi"/>
                    <w:color w:val="0E101A"/>
                  </w:rPr>
                  <w:t xml:space="preserve">As they move forward into 2025 and beyond, the staff continues to scrutinize the data to ascertain Longmont's actual costs. An analysis of animals attributed to Longmont for the </w:t>
                </w:r>
                <w:r w:rsidRPr="006927A7">
                  <w:rPr>
                    <w:rFonts w:cstheme="minorHAnsi"/>
                    <w:color w:val="0E101A"/>
                  </w:rPr>
                  <w:lastRenderedPageBreak/>
                  <w:t>months of May, June, and July revealed a 35% error rate in the number of animals attributed to the City of Longmont. Staff anticipates resolving these discrepancies before seeking additional funding for the Longmont Humane Society.</w:t>
                </w:r>
              </w:p>
              <w:p w14:paraId="14F54332" w14:textId="1EB605D4" w:rsidR="00AF22FF" w:rsidRPr="006927A7" w:rsidRDefault="00EA7234">
                <w:pPr>
                  <w:rPr>
                    <w:rFonts w:cstheme="minorHAnsi"/>
                  </w:rPr>
                </w:pPr>
              </w:p>
            </w:sdtContent>
          </w:sdt>
          <w:bookmarkEnd w:id="1" w:displacedByCustomXml="prev"/>
        </w:tc>
      </w:tr>
      <w:tr w:rsidR="009E46B4" w:rsidRPr="006927A7" w14:paraId="1B461540" w14:textId="77777777" w:rsidTr="003872E5">
        <w:tc>
          <w:tcPr>
            <w:tcW w:w="9350" w:type="dxa"/>
          </w:tcPr>
          <w:p w14:paraId="41595607" w14:textId="77777777" w:rsidR="009E46B4" w:rsidRPr="006927A7" w:rsidRDefault="009E46B4">
            <w:pPr>
              <w:rPr>
                <w:rFonts w:cstheme="minorHAnsi"/>
                <w:b/>
                <w:bCs/>
              </w:rPr>
            </w:pPr>
          </w:p>
        </w:tc>
      </w:tr>
    </w:tbl>
    <w:p w14:paraId="754B276D" w14:textId="77777777" w:rsidR="003872E5" w:rsidRPr="006927A7" w:rsidRDefault="003872E5">
      <w:pPr>
        <w:rPr>
          <w:rFonts w:cstheme="minorHAnsi"/>
        </w:rPr>
      </w:pPr>
    </w:p>
    <w:tbl>
      <w:tblPr>
        <w:tblStyle w:val="TableGrid"/>
        <w:tblW w:w="0" w:type="auto"/>
        <w:tblLook w:val="04A0" w:firstRow="1" w:lastRow="0" w:firstColumn="1" w:lastColumn="0" w:noHBand="0" w:noVBand="1"/>
      </w:tblPr>
      <w:tblGrid>
        <w:gridCol w:w="9350"/>
      </w:tblGrid>
      <w:tr w:rsidR="00051C7F" w14:paraId="7AD873EE" w14:textId="77777777" w:rsidTr="003872E5">
        <w:tc>
          <w:tcPr>
            <w:tcW w:w="9350" w:type="dxa"/>
          </w:tcPr>
          <w:p w14:paraId="5F3486B8" w14:textId="77777777" w:rsidR="00B06D43" w:rsidRDefault="001424BC">
            <w:r w:rsidRPr="00AB09EC">
              <w:rPr>
                <w:b/>
                <w:bCs/>
              </w:rPr>
              <w:t>ATTACHMENTS:</w:t>
            </w:r>
            <w:r w:rsidR="00AB09EC">
              <w:t xml:space="preserve"> </w:t>
            </w:r>
          </w:p>
          <w:p w14:paraId="1DEF8C22" w14:textId="293DD9BE" w:rsidR="004460B9" w:rsidRPr="008F32FD" w:rsidRDefault="004460B9" w:rsidP="00D41F41">
            <w:r w:rsidRPr="008F32FD">
              <w:t xml:space="preserve">Attachment J – </w:t>
            </w:r>
            <w:r w:rsidR="008F32FD" w:rsidRPr="008F32FD">
              <w:t>PRO049 Dry Creek Community Park CIP Project Page</w:t>
            </w:r>
          </w:p>
          <w:p w14:paraId="0F548A61" w14:textId="34B30718" w:rsidR="004460B9" w:rsidRPr="008F32FD" w:rsidRDefault="004460B9" w:rsidP="00D41F41">
            <w:r w:rsidRPr="008F32FD">
              <w:t xml:space="preserve">Attachment K – </w:t>
            </w:r>
            <w:r w:rsidR="008F32FD" w:rsidRPr="008F32FD">
              <w:t>Updated Park Improvement Fund CIP Fund Statement</w:t>
            </w:r>
          </w:p>
          <w:p w14:paraId="6B0607B3" w14:textId="3D989437" w:rsidR="00D41F41" w:rsidRPr="0034148B" w:rsidRDefault="00D41F41" w:rsidP="00D41F41">
            <w:r w:rsidRPr="0034148B">
              <w:t xml:space="preserve">Attachment </w:t>
            </w:r>
            <w:r w:rsidR="004460B9" w:rsidRPr="0034148B">
              <w:t>L</w:t>
            </w:r>
            <w:r w:rsidRPr="0034148B">
              <w:t xml:space="preserve"> – Metric Information for New Positions</w:t>
            </w:r>
          </w:p>
          <w:p w14:paraId="6162449A" w14:textId="7E86F908" w:rsidR="00D41F41" w:rsidRPr="0034148B" w:rsidRDefault="00D41F41" w:rsidP="00D41F41">
            <w:r w:rsidRPr="0034148B">
              <w:t xml:space="preserve">Attachment </w:t>
            </w:r>
            <w:r w:rsidR="004460B9" w:rsidRPr="0034148B">
              <w:t>M</w:t>
            </w:r>
            <w:r w:rsidRPr="0034148B">
              <w:t xml:space="preserve"> – General Fund One Time by Category</w:t>
            </w:r>
          </w:p>
          <w:p w14:paraId="11EEBB6A" w14:textId="4D77E47D" w:rsidR="00D41F41" w:rsidRPr="0034148B" w:rsidRDefault="00D41F41" w:rsidP="00D41F41">
            <w:r w:rsidRPr="0034148B">
              <w:t xml:space="preserve">Attachment </w:t>
            </w:r>
            <w:r w:rsidR="004460B9" w:rsidRPr="0034148B">
              <w:t>N</w:t>
            </w:r>
            <w:r w:rsidRPr="0034148B">
              <w:t xml:space="preserve"> – Public Safety Fund One Time by Category</w:t>
            </w:r>
          </w:p>
          <w:p w14:paraId="5D4B5612" w14:textId="7AFF6F6D" w:rsidR="003872E5" w:rsidRDefault="00D41F41" w:rsidP="00D41F41">
            <w:r w:rsidRPr="0034148B">
              <w:t xml:space="preserve">Attachment </w:t>
            </w:r>
            <w:r w:rsidR="004460B9" w:rsidRPr="0034148B">
              <w:t>O</w:t>
            </w:r>
            <w:r w:rsidRPr="0034148B">
              <w:t xml:space="preserve"> – </w:t>
            </w:r>
            <w:r w:rsidR="0034148B" w:rsidRPr="0034148B">
              <w:t xml:space="preserve">All </w:t>
            </w:r>
            <w:r w:rsidRPr="0034148B">
              <w:t>Other Funds One Time by Category</w:t>
            </w:r>
          </w:p>
          <w:p w14:paraId="7D212013" w14:textId="7E5F2A58" w:rsidR="004460B9" w:rsidRDefault="004460B9" w:rsidP="00D41F41">
            <w:r>
              <w:t>Attachment P – Updated Budget Pages for LDDA</w:t>
            </w:r>
          </w:p>
        </w:tc>
      </w:tr>
    </w:tbl>
    <w:p w14:paraId="5CE47B8D" w14:textId="77777777" w:rsidR="003872E5" w:rsidRDefault="003872E5"/>
    <w:sectPr w:rsidR="003872E5" w:rsidSect="004A554A">
      <w:headerReference w:type="default" r:id="rId10"/>
      <w:footerReference w:type="default" r:id="rId11"/>
      <w:pgSz w:w="12240" w:h="15840"/>
      <w:pgMar w:top="1440" w:right="1440" w:bottom="1440" w:left="1440" w:header="720" w:footer="720" w:gutter="0"/>
      <w:pgNumType w:start="5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95E68" w14:textId="77777777" w:rsidR="00992089" w:rsidRDefault="001424BC">
      <w:r>
        <w:separator/>
      </w:r>
    </w:p>
  </w:endnote>
  <w:endnote w:type="continuationSeparator" w:id="0">
    <w:p w14:paraId="35EAE05B" w14:textId="77777777" w:rsidR="00992089" w:rsidRDefault="0014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086B4A4-7D1D-4405-8423-476A3E1E8BAC}"/>
    <w:embedBold r:id="rId2" w:fontKey="{380AA566-FE87-4FCB-85F6-07F2EE36D3A3}"/>
    <w:embedItalic r:id="rId3" w:fontKey="{A3AF95DB-5E31-4096-9BE9-961E6CCF9C6B}"/>
    <w:embedBoldItalic r:id="rId4" w:fontKey="{4F246C1D-6C75-44B1-AE45-5D43D4B6F591}"/>
  </w:font>
  <w:font w:name="Segoe UI">
    <w:panose1 w:val="020B0502040204020203"/>
    <w:charset w:val="00"/>
    <w:family w:val="swiss"/>
    <w:pitch w:val="variable"/>
    <w:sig w:usb0="E4002EFF" w:usb1="C000E47F" w:usb2="00000009" w:usb3="00000000" w:csb0="000001FF" w:csb1="00000000"/>
    <w:embedRegular r:id="rId5" w:fontKey="{365901B2-EAEA-473B-BFB9-1F6DEAFAE878}"/>
  </w:font>
  <w:font w:name="Calibri Light">
    <w:panose1 w:val="020F0302020204030204"/>
    <w:charset w:val="00"/>
    <w:family w:val="swiss"/>
    <w:pitch w:val="variable"/>
    <w:sig w:usb0="E4002EFF" w:usb1="C000247B" w:usb2="00000009" w:usb3="00000000" w:csb0="000001FF" w:csb1="00000000"/>
    <w:embedRegular r:id="rId6" w:fontKey="{7AF683A5-65DF-4D38-AC37-359AF612B7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FA21" w14:textId="2AD6D4BB" w:rsidR="004A554A" w:rsidRDefault="004A554A">
    <w:pPr>
      <w:pStyle w:val="Footer"/>
      <w:tabs>
        <w:tab w:val="clear" w:pos="4680"/>
        <w:tab w:val="clear" w:pos="9360"/>
      </w:tabs>
      <w:jc w:val="center"/>
      <w:rPr>
        <w:caps/>
        <w:noProof/>
        <w:color w:val="4472C4" w:themeColor="accent1"/>
      </w:rPr>
    </w:pPr>
    <w:r>
      <w:rPr>
        <w:caps/>
        <w:color w:val="4472C4" w:themeColor="accent1"/>
      </w:rPr>
      <w:t>S-</w:t>
    </w: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26C1C08" w14:textId="3C5FE5E9" w:rsidR="00051C7F" w:rsidRDefault="00051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4C76F" w14:textId="77777777" w:rsidR="00992089" w:rsidRDefault="001424BC">
      <w:r>
        <w:separator/>
      </w:r>
    </w:p>
  </w:footnote>
  <w:footnote w:type="continuationSeparator" w:id="0">
    <w:p w14:paraId="682E0893" w14:textId="77777777" w:rsidR="00992089" w:rsidRDefault="0014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7193C" w14:textId="77777777" w:rsidR="00AB09EC" w:rsidRDefault="001424BC" w:rsidP="00AB09EC">
    <w:pPr>
      <w:pStyle w:val="Header"/>
      <w:jc w:val="right"/>
    </w:pPr>
    <w:r>
      <w:rPr>
        <w:noProof/>
      </w:rPr>
      <mc:AlternateContent>
        <mc:Choice Requires="wps">
          <w:drawing>
            <wp:anchor distT="0" distB="0" distL="114300" distR="114300" simplePos="0" relativeHeight="251656704" behindDoc="0" locked="0" layoutInCell="1" allowOverlap="1" wp14:anchorId="677855A8" wp14:editId="0E7AED59">
              <wp:simplePos x="0" y="0"/>
              <wp:positionH relativeFrom="column">
                <wp:posOffset>-95250</wp:posOffset>
              </wp:positionH>
              <wp:positionV relativeFrom="paragraph">
                <wp:posOffset>0</wp:posOffset>
              </wp:positionV>
              <wp:extent cx="5019675" cy="41910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0E494" w14:textId="77777777" w:rsidR="00AB09EC" w:rsidRDefault="001424BC" w:rsidP="00AB09EC">
                          <w:pPr>
                            <w:pStyle w:val="Heading2"/>
                          </w:pPr>
                          <w:r>
                            <w:t>CITY COUNCIL COMMUNICATION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77855A8" id="_x0000_t202" coordsize="21600,21600" o:spt="202" path="m,l,21600r21600,l21600,xe">
              <v:stroke joinstyle="miter"/>
              <v:path gradientshapeok="t" o:connecttype="rect"/>
            </v:shapetype>
            <v:shape id="Text Box 17" o:spid="_x0000_s1026" type="#_x0000_t202" style="position:absolute;left:0;text-align:left;margin-left:-7.5pt;margin-top:0;width:395.25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" stroked="f">
              <v:textbox>
                <w:txbxContent>
                  <w:p w14:paraId="08A0E494" w14:textId="77777777" w:rsidR="00AB09EC" w:rsidRDefault="001424BC" w:rsidP="00AB09EC">
                    <w:pPr>
                      <w:pStyle w:val="Heading2"/>
                    </w:pPr>
                    <w:r>
                      <w:t>CITY COUNCIL COMMUNICATION</w:t>
                    </w:r>
                  </w:p>
                </w:txbxContent>
              </v:textbox>
            </v:shape>
          </w:pict>
        </mc:Fallback>
      </mc:AlternateContent>
    </w:r>
    <w:r>
      <w:rPr>
        <w:noProof/>
      </w:rPr>
      <w:drawing>
        <wp:inline distT="0" distB="0" distL="0" distR="0" wp14:anchorId="1CF01540" wp14:editId="416BE847">
          <wp:extent cx="837565" cy="680204"/>
          <wp:effectExtent l="0" t="0" r="635" b="5715"/>
          <wp:docPr id="6" name="Picture 6" descr="Live Vo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ive Vote Backgroun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6476" cy="695562"/>
                  </a:xfrm>
                  <a:prstGeom prst="rect">
                    <a:avLst/>
                  </a:prstGeom>
                  <a:noFill/>
                  <a:ln>
                    <a:noFill/>
                  </a:ln>
                </pic:spPr>
              </pic:pic>
            </a:graphicData>
          </a:graphic>
        </wp:inline>
      </w:drawing>
    </w:r>
    <w:r w:rsidRPr="00286337">
      <w:rPr>
        <w:noProof/>
        <w:color w:val="002060"/>
      </w:rPr>
      <mc:AlternateContent>
        <mc:Choice Requires="wps">
          <w:drawing>
            <wp:anchor distT="0" distB="0" distL="114300" distR="114300" simplePos="0" relativeHeight="251657728" behindDoc="0" locked="0" layoutInCell="1" allowOverlap="1" wp14:anchorId="63BAD630" wp14:editId="69E478EF">
              <wp:simplePos x="0" y="0"/>
              <wp:positionH relativeFrom="column">
                <wp:posOffset>0</wp:posOffset>
              </wp:positionH>
              <wp:positionV relativeFrom="paragraph">
                <wp:posOffset>345440</wp:posOffset>
              </wp:positionV>
              <wp:extent cx="4937760" cy="0"/>
              <wp:effectExtent l="0" t="19050" r="34290" b="1905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38100">
                        <a:solidFill>
                          <a:schemeClr val="accent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9D63B" id="Straight Connector 18"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2pt" to="388.8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" strokecolor="#2f5496 [2404]" strokeweight="3pt"/>
          </w:pict>
        </mc:Fallback>
      </mc:AlternateContent>
    </w:r>
  </w:p>
  <w:p w14:paraId="2B7FF8DA" w14:textId="77777777" w:rsidR="00AB09EC" w:rsidRPr="00AB09EC" w:rsidRDefault="00AB09EC" w:rsidP="00AB09E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A58F9"/>
    <w:multiLevelType w:val="hybridMultilevel"/>
    <w:tmpl w:val="350EE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253B5"/>
    <w:multiLevelType w:val="hybridMultilevel"/>
    <w:tmpl w:val="05CA63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7D5E0E"/>
    <w:multiLevelType w:val="hybridMultilevel"/>
    <w:tmpl w:val="EF6EF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426ED2"/>
    <w:multiLevelType w:val="multilevel"/>
    <w:tmpl w:val="9D46E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F2724"/>
    <w:multiLevelType w:val="hybridMultilevel"/>
    <w:tmpl w:val="0CB4A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C969A4"/>
    <w:multiLevelType w:val="multilevel"/>
    <w:tmpl w:val="232E0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093278">
    <w:abstractNumId w:val="1"/>
  </w:num>
  <w:num w:numId="2" w16cid:durableId="213852015">
    <w:abstractNumId w:val="2"/>
  </w:num>
  <w:num w:numId="3" w16cid:durableId="1149634804">
    <w:abstractNumId w:val="0"/>
  </w:num>
  <w:num w:numId="4" w16cid:durableId="1614939664">
    <w:abstractNumId w:val="3"/>
  </w:num>
  <w:num w:numId="5" w16cid:durableId="1451706901">
    <w:abstractNumId w:val="5"/>
  </w:num>
  <w:num w:numId="6" w16cid:durableId="485634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C4"/>
    <w:rsid w:val="00002B7A"/>
    <w:rsid w:val="00002D70"/>
    <w:rsid w:val="0002766C"/>
    <w:rsid w:val="00041004"/>
    <w:rsid w:val="00045B31"/>
    <w:rsid w:val="00051C7F"/>
    <w:rsid w:val="000658AF"/>
    <w:rsid w:val="000F4A28"/>
    <w:rsid w:val="001424BC"/>
    <w:rsid w:val="001B06D0"/>
    <w:rsid w:val="001D4ABC"/>
    <w:rsid w:val="001D5383"/>
    <w:rsid w:val="001F5323"/>
    <w:rsid w:val="00204801"/>
    <w:rsid w:val="002279D7"/>
    <w:rsid w:val="00266A7B"/>
    <w:rsid w:val="00271E9C"/>
    <w:rsid w:val="00281820"/>
    <w:rsid w:val="002B0FE5"/>
    <w:rsid w:val="00322CEB"/>
    <w:rsid w:val="0032320C"/>
    <w:rsid w:val="0034148B"/>
    <w:rsid w:val="00355586"/>
    <w:rsid w:val="00381B59"/>
    <w:rsid w:val="003872E5"/>
    <w:rsid w:val="00390C43"/>
    <w:rsid w:val="003A2377"/>
    <w:rsid w:val="003E106C"/>
    <w:rsid w:val="003E3FAD"/>
    <w:rsid w:val="0043534B"/>
    <w:rsid w:val="004460B9"/>
    <w:rsid w:val="004A554A"/>
    <w:rsid w:val="004A7833"/>
    <w:rsid w:val="004B3DFB"/>
    <w:rsid w:val="004E50C9"/>
    <w:rsid w:val="004F7512"/>
    <w:rsid w:val="00533CD9"/>
    <w:rsid w:val="00590316"/>
    <w:rsid w:val="005A3BB4"/>
    <w:rsid w:val="005B4511"/>
    <w:rsid w:val="005C66A1"/>
    <w:rsid w:val="00656B57"/>
    <w:rsid w:val="00670536"/>
    <w:rsid w:val="006927A7"/>
    <w:rsid w:val="006F0FA3"/>
    <w:rsid w:val="007568AE"/>
    <w:rsid w:val="007B3CE4"/>
    <w:rsid w:val="007D53B8"/>
    <w:rsid w:val="008000B8"/>
    <w:rsid w:val="00817F42"/>
    <w:rsid w:val="00882118"/>
    <w:rsid w:val="008B1AF4"/>
    <w:rsid w:val="008D15B4"/>
    <w:rsid w:val="008D3828"/>
    <w:rsid w:val="008E4364"/>
    <w:rsid w:val="008F32FD"/>
    <w:rsid w:val="0097247A"/>
    <w:rsid w:val="00992089"/>
    <w:rsid w:val="009A7528"/>
    <w:rsid w:val="009B000C"/>
    <w:rsid w:val="009C25E9"/>
    <w:rsid w:val="009E46B4"/>
    <w:rsid w:val="00A83FBB"/>
    <w:rsid w:val="00AB09EC"/>
    <w:rsid w:val="00AF22FF"/>
    <w:rsid w:val="00B06D43"/>
    <w:rsid w:val="00B77F50"/>
    <w:rsid w:val="00BA0BC4"/>
    <w:rsid w:val="00BA1B9C"/>
    <w:rsid w:val="00BD7928"/>
    <w:rsid w:val="00BE098C"/>
    <w:rsid w:val="00C405BC"/>
    <w:rsid w:val="00C55A90"/>
    <w:rsid w:val="00C9268A"/>
    <w:rsid w:val="00CD39E6"/>
    <w:rsid w:val="00CE23BD"/>
    <w:rsid w:val="00CF1206"/>
    <w:rsid w:val="00D41F41"/>
    <w:rsid w:val="00D900BB"/>
    <w:rsid w:val="00DA5F43"/>
    <w:rsid w:val="00DC24AD"/>
    <w:rsid w:val="00DC4E6D"/>
    <w:rsid w:val="00E457F1"/>
    <w:rsid w:val="00E52985"/>
    <w:rsid w:val="00E75A1B"/>
    <w:rsid w:val="00E87D7C"/>
    <w:rsid w:val="00E9123F"/>
    <w:rsid w:val="00EA7234"/>
    <w:rsid w:val="00EB206B"/>
    <w:rsid w:val="00F0047F"/>
    <w:rsid w:val="00F03CFD"/>
    <w:rsid w:val="00F05E02"/>
    <w:rsid w:val="00F430C8"/>
    <w:rsid w:val="00F87C3B"/>
    <w:rsid w:val="00FA3765"/>
    <w:rsid w:val="00FD5612"/>
    <w:rsid w:val="00FE62DC"/>
    <w:rsid w:val="00FF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4"/>
    <o:shapelayout v:ext="edit">
      <o:idmap v:ext="edit" data="3"/>
    </o:shapelayout>
  </w:shapeDefaults>
  <w:decimalSymbol w:val="."/>
  <w:listSeparator w:val=","/>
  <w14:docId w14:val="03DE89D9"/>
  <w15:chartTrackingRefBased/>
  <w15:docId w15:val="{4BC36B80-F943-4926-92C1-A04A0270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A1B"/>
    <w:pPr>
      <w:spacing w:after="0" w:line="240" w:lineRule="auto"/>
    </w:pPr>
    <w:rPr>
      <w:rFonts w:asciiTheme="minorHAnsi" w:hAnsiTheme="minorHAnsi"/>
    </w:rPr>
  </w:style>
  <w:style w:type="paragraph" w:styleId="Heading2">
    <w:name w:val="heading 2"/>
    <w:basedOn w:val="Normal"/>
    <w:next w:val="Normal"/>
    <w:link w:val="Heading2Char"/>
    <w:qFormat/>
    <w:rsid w:val="00AB09EC"/>
    <w:pPr>
      <w:keepNext/>
      <w:outlineLvl w:val="1"/>
    </w:pPr>
    <w:rPr>
      <w:rFonts w:eastAsia="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17F42"/>
    <w:rPr>
      <w:rFonts w:ascii="Calibri" w:hAnsi="Calibri"/>
      <w:b/>
      <w:i/>
      <w:sz w:val="32"/>
    </w:rPr>
  </w:style>
  <w:style w:type="character" w:customStyle="1" w:styleId="CCTACommitteeName">
    <w:name w:val="CCTA_CommitteeName"/>
    <w:basedOn w:val="DefaultParagraphFont"/>
    <w:uiPriority w:val="1"/>
    <w:rsid w:val="008D15B4"/>
    <w:rPr>
      <w:rFonts w:ascii="Calibri" w:hAnsi="Calibri"/>
      <w:b w:val="0"/>
      <w:i/>
      <w:sz w:val="32"/>
    </w:rPr>
  </w:style>
  <w:style w:type="character" w:customStyle="1" w:styleId="Subject">
    <w:name w:val="Subject"/>
    <w:basedOn w:val="DefaultParagraphFont"/>
    <w:uiPriority w:val="1"/>
    <w:rsid w:val="00BD7928"/>
    <w:rPr>
      <w:rFonts w:ascii="Calibri" w:hAnsi="Calibri"/>
      <w:sz w:val="22"/>
    </w:rPr>
  </w:style>
  <w:style w:type="table" w:styleId="TableGrid">
    <w:name w:val="Table Grid"/>
    <w:basedOn w:val="TableNormal"/>
    <w:uiPriority w:val="39"/>
    <w:rsid w:val="00BA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BC4"/>
    <w:rPr>
      <w:color w:val="808080"/>
    </w:rPr>
  </w:style>
  <w:style w:type="character" w:customStyle="1" w:styleId="CCTA">
    <w:name w:val="CCTA"/>
    <w:basedOn w:val="DefaultParagraphFont"/>
    <w:uiPriority w:val="1"/>
    <w:rsid w:val="00BA0BC4"/>
    <w:rPr>
      <w:rFonts w:asciiTheme="minorHAnsi" w:hAnsiTheme="minorHAnsi"/>
      <w:sz w:val="24"/>
    </w:rPr>
  </w:style>
  <w:style w:type="paragraph" w:styleId="Header">
    <w:name w:val="header"/>
    <w:basedOn w:val="Normal"/>
    <w:link w:val="HeaderChar"/>
    <w:unhideWhenUsed/>
    <w:rsid w:val="00AB09EC"/>
    <w:pPr>
      <w:tabs>
        <w:tab w:val="center" w:pos="4680"/>
        <w:tab w:val="right" w:pos="9360"/>
      </w:tabs>
    </w:pPr>
  </w:style>
  <w:style w:type="character" w:customStyle="1" w:styleId="HeaderChar">
    <w:name w:val="Header Char"/>
    <w:basedOn w:val="DefaultParagraphFont"/>
    <w:link w:val="Header"/>
    <w:rsid w:val="00AB09EC"/>
  </w:style>
  <w:style w:type="paragraph" w:styleId="Footer">
    <w:name w:val="footer"/>
    <w:basedOn w:val="Normal"/>
    <w:link w:val="FooterChar"/>
    <w:uiPriority w:val="99"/>
    <w:unhideWhenUsed/>
    <w:rsid w:val="00AB09EC"/>
    <w:pPr>
      <w:tabs>
        <w:tab w:val="center" w:pos="4680"/>
        <w:tab w:val="right" w:pos="9360"/>
      </w:tabs>
    </w:pPr>
  </w:style>
  <w:style w:type="character" w:customStyle="1" w:styleId="FooterChar">
    <w:name w:val="Footer Char"/>
    <w:basedOn w:val="DefaultParagraphFont"/>
    <w:link w:val="Footer"/>
    <w:uiPriority w:val="99"/>
    <w:rsid w:val="00AB09EC"/>
  </w:style>
  <w:style w:type="character" w:customStyle="1" w:styleId="Heading2Char">
    <w:name w:val="Heading 2 Char"/>
    <w:basedOn w:val="DefaultParagraphFont"/>
    <w:link w:val="Heading2"/>
    <w:rsid w:val="00AB09EC"/>
    <w:rPr>
      <w:rFonts w:eastAsia="Times New Roman" w:cs="Times New Roman"/>
      <w:b/>
      <w:sz w:val="40"/>
      <w:szCs w:val="20"/>
    </w:rPr>
  </w:style>
  <w:style w:type="character" w:customStyle="1" w:styleId="Bold">
    <w:name w:val="Bold"/>
    <w:basedOn w:val="DefaultParagraphFont"/>
    <w:uiPriority w:val="1"/>
    <w:rsid w:val="007D53B8"/>
    <w:rPr>
      <w:b/>
    </w:rPr>
  </w:style>
  <w:style w:type="paragraph" w:styleId="BalloonText">
    <w:name w:val="Balloon Text"/>
    <w:basedOn w:val="Normal"/>
    <w:link w:val="BalloonTextChar"/>
    <w:uiPriority w:val="99"/>
    <w:semiHidden/>
    <w:unhideWhenUsed/>
    <w:rsid w:val="006F0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A3"/>
    <w:rPr>
      <w:rFonts w:ascii="Segoe UI" w:hAnsi="Segoe UI" w:cs="Segoe UI"/>
      <w:sz w:val="18"/>
      <w:szCs w:val="18"/>
    </w:rPr>
  </w:style>
  <w:style w:type="character" w:styleId="Hyperlink">
    <w:name w:val="Hyperlink"/>
    <w:basedOn w:val="DefaultParagraphFont"/>
    <w:uiPriority w:val="99"/>
    <w:unhideWhenUsed/>
    <w:rsid w:val="00C9268A"/>
    <w:rPr>
      <w:color w:val="0563C1" w:themeColor="hyperlink"/>
      <w:u w:val="single"/>
    </w:rPr>
  </w:style>
  <w:style w:type="paragraph" w:styleId="NormalWeb">
    <w:name w:val="Normal (Web)"/>
    <w:basedOn w:val="Normal"/>
    <w:unhideWhenUsed/>
    <w:rsid w:val="00322CEB"/>
    <w:pPr>
      <w:spacing w:before="100" w:beforeAutospacing="1" w:after="100" w:afterAutospacing="1"/>
    </w:pPr>
    <w:rPr>
      <w:rFonts w:ascii="Times New Roman" w:eastAsia="Times New Roman" w:hAnsi="Times New Roman" w:cs="Times New Roman"/>
    </w:rPr>
  </w:style>
  <w:style w:type="paragraph" w:customStyle="1" w:styleId="xmsonormal">
    <w:name w:val="x_msonormal"/>
    <w:basedOn w:val="Normal"/>
    <w:rsid w:val="001F5323"/>
    <w:rPr>
      <w:rFonts w:ascii="Calibri" w:hAnsi="Calibri" w:cs="Calibri"/>
      <w:sz w:val="22"/>
      <w:szCs w:val="22"/>
    </w:rPr>
  </w:style>
  <w:style w:type="paragraph" w:styleId="ListParagraph">
    <w:name w:val="List Paragraph"/>
    <w:basedOn w:val="Normal"/>
    <w:uiPriority w:val="34"/>
    <w:qFormat/>
    <w:rsid w:val="001F5323"/>
    <w:pPr>
      <w:ind w:left="720"/>
    </w:pPr>
    <w:rPr>
      <w:rFonts w:ascii="Times New Roman" w:eastAsia="Calibri" w:hAnsi="Times New Roman" w:cs="Times New Roman"/>
    </w:rPr>
  </w:style>
  <w:style w:type="table" w:styleId="GridTable4">
    <w:name w:val="Grid Table 4"/>
    <w:basedOn w:val="TableNormal"/>
    <w:uiPriority w:val="49"/>
    <w:rsid w:val="001F5323"/>
    <w:pPr>
      <w:spacing w:after="0" w:line="240" w:lineRule="auto"/>
    </w:pPr>
    <w:rPr>
      <w:rFonts w:ascii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16922">
      <w:bodyDiv w:val="1"/>
      <w:marLeft w:val="0"/>
      <w:marRight w:val="0"/>
      <w:marTop w:val="0"/>
      <w:marBottom w:val="0"/>
      <w:divBdr>
        <w:top w:val="none" w:sz="0" w:space="0" w:color="auto"/>
        <w:left w:val="none" w:sz="0" w:space="0" w:color="auto"/>
        <w:bottom w:val="none" w:sz="0" w:space="0" w:color="auto"/>
        <w:right w:val="none" w:sz="0" w:space="0" w:color="auto"/>
      </w:divBdr>
    </w:div>
    <w:div w:id="1279602709">
      <w:bodyDiv w:val="1"/>
      <w:marLeft w:val="0"/>
      <w:marRight w:val="0"/>
      <w:marTop w:val="0"/>
      <w:marBottom w:val="0"/>
      <w:divBdr>
        <w:top w:val="none" w:sz="0" w:space="0" w:color="auto"/>
        <w:left w:val="none" w:sz="0" w:space="0" w:color="auto"/>
        <w:bottom w:val="none" w:sz="0" w:space="0" w:color="auto"/>
        <w:right w:val="none" w:sz="0" w:space="0" w:color="auto"/>
      </w:divBdr>
    </w:div>
    <w:div w:id="1499223801">
      <w:bodyDiv w:val="1"/>
      <w:marLeft w:val="0"/>
      <w:marRight w:val="0"/>
      <w:marTop w:val="0"/>
      <w:marBottom w:val="0"/>
      <w:divBdr>
        <w:top w:val="none" w:sz="0" w:space="0" w:color="auto"/>
        <w:left w:val="none" w:sz="0" w:space="0" w:color="auto"/>
        <w:bottom w:val="none" w:sz="0" w:space="0" w:color="auto"/>
        <w:right w:val="none" w:sz="0" w:space="0" w:color="auto"/>
      </w:divBdr>
    </w:div>
    <w:div w:id="184058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gmontcolorado.gov/departments/departments-e-m/finance/budget-office/budget-process/2024-budget-document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ongmontcolorado.gov/departments/departments-e-m/finance/budget-office/budget-process/2024-budget-documents"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22729FB-3F54-4374-B281-16D143A91481}"/>
      </w:docPartPr>
      <w:docPartBody>
        <w:p w:rsidR="00FD5612" w:rsidRDefault="005267D6">
          <w:r w:rsidRPr="00271E9C">
            <w:rPr>
              <w:rStyle w:val="PlaceholderText"/>
            </w:rPr>
            <w:t>Click or tap here to enter text.</w:t>
          </w:r>
        </w:p>
      </w:docPartBody>
    </w:docPart>
    <w:docPart>
      <w:docPartPr>
        <w:name w:val="AE5ADA41580E4C70A697A53E2FA677D6"/>
        <w:category>
          <w:name w:val="General"/>
          <w:gallery w:val="placeholder"/>
        </w:category>
        <w:types>
          <w:type w:val="bbPlcHdr"/>
        </w:types>
        <w:behaviors>
          <w:behavior w:val="content"/>
        </w:behaviors>
        <w:guid w:val="{E4F5C64F-3AB1-4B7D-A5D3-5E9BE82C24B2}"/>
      </w:docPartPr>
      <w:docPartBody>
        <w:p w:rsidR="00590316" w:rsidRDefault="005267D6" w:rsidP="008000B8">
          <w:pPr>
            <w:pStyle w:val="AE5ADA41580E4C70A697A53E2FA677D6"/>
          </w:pPr>
          <w:r w:rsidRPr="00F430C8">
            <w:rPr>
              <w:rStyle w:val="PlaceholderText"/>
            </w:rPr>
            <w:t>Click or tap here to enter text.</w:t>
          </w:r>
        </w:p>
      </w:docPartBody>
    </w:docPart>
    <w:docPart>
      <w:docPartPr>
        <w:name w:val="22BBD052BE324D45B5A6FEC77C8D9F46"/>
        <w:category>
          <w:name w:val="General"/>
          <w:gallery w:val="placeholder"/>
        </w:category>
        <w:types>
          <w:type w:val="bbPlcHdr"/>
        </w:types>
        <w:behaviors>
          <w:behavior w:val="content"/>
        </w:behaviors>
        <w:guid w:val="{FC80F9A0-8347-404D-859D-B0417D42EF89}"/>
      </w:docPartPr>
      <w:docPartBody>
        <w:p w:rsidR="00590316" w:rsidRDefault="005267D6" w:rsidP="008000B8">
          <w:pPr>
            <w:pStyle w:val="22BBD052BE324D45B5A6FEC77C8D9F46"/>
          </w:pPr>
          <w:r w:rsidRPr="00F430C8">
            <w:rPr>
              <w:rStyle w:val="PlaceholderText"/>
            </w:rPr>
            <w:t>Click or tap here to enter text.</w:t>
          </w:r>
        </w:p>
      </w:docPartBody>
    </w:docPart>
    <w:docPart>
      <w:docPartPr>
        <w:name w:val="AA11BB3F829D4A3F9D9FE6608146A1BF"/>
        <w:category>
          <w:name w:val="General"/>
          <w:gallery w:val="placeholder"/>
        </w:category>
        <w:types>
          <w:type w:val="bbPlcHdr"/>
        </w:types>
        <w:behaviors>
          <w:behavior w:val="content"/>
        </w:behaviors>
        <w:guid w:val="{9D87E81A-E3D8-46FB-9373-52564ED73A17}"/>
      </w:docPartPr>
      <w:docPartBody>
        <w:p w:rsidR="00590316" w:rsidRDefault="005267D6" w:rsidP="008000B8">
          <w:pPr>
            <w:pStyle w:val="AA11BB3F829D4A3F9D9FE6608146A1BF"/>
          </w:pPr>
          <w:r w:rsidRPr="00F430C8">
            <w:rPr>
              <w:rStyle w:val="PlaceholderText"/>
            </w:rPr>
            <w:t>Click or tap here to enter text.</w:t>
          </w:r>
        </w:p>
      </w:docPartBody>
    </w:docPart>
    <w:docPart>
      <w:docPartPr>
        <w:name w:val="CDD429A2F6BC483CA0B961D2BD577D1B"/>
        <w:category>
          <w:name w:val="General"/>
          <w:gallery w:val="placeholder"/>
        </w:category>
        <w:types>
          <w:type w:val="bbPlcHdr"/>
        </w:types>
        <w:behaviors>
          <w:behavior w:val="content"/>
        </w:behaviors>
        <w:guid w:val="{F793A567-2006-4574-B120-20D26F7229AF}"/>
      </w:docPartPr>
      <w:docPartBody>
        <w:p w:rsidR="00590316" w:rsidRDefault="005267D6" w:rsidP="008000B8">
          <w:pPr>
            <w:pStyle w:val="CDD429A2F6BC483CA0B961D2BD577D1B"/>
          </w:pPr>
          <w:r w:rsidRPr="00F430C8">
            <w:rPr>
              <w:rStyle w:val="PlaceholderText"/>
            </w:rPr>
            <w:t>Click or tap here to enter text.</w:t>
          </w:r>
        </w:p>
      </w:docPartBody>
    </w:docPart>
    <w:docPart>
      <w:docPartPr>
        <w:name w:val="8F3EBCCCAB8A4C0BA964C774AA6F6B43"/>
        <w:category>
          <w:name w:val="General"/>
          <w:gallery w:val="placeholder"/>
        </w:category>
        <w:types>
          <w:type w:val="bbPlcHdr"/>
        </w:types>
        <w:behaviors>
          <w:behavior w:val="content"/>
        </w:behaviors>
        <w:guid w:val="{9A95C0D8-41F0-46F4-97A1-FC35B8D0E387}"/>
      </w:docPartPr>
      <w:docPartBody>
        <w:p w:rsidR="00590316" w:rsidRDefault="005267D6" w:rsidP="008000B8">
          <w:pPr>
            <w:pStyle w:val="8F3EBCCCAB8A4C0BA964C774AA6F6B43"/>
          </w:pPr>
          <w:r w:rsidRPr="00F430C8">
            <w:rPr>
              <w:rStyle w:val="PlaceholderText"/>
            </w:rPr>
            <w:t>Click or tap here to enter text.</w:t>
          </w:r>
        </w:p>
      </w:docPartBody>
    </w:docPart>
    <w:docPart>
      <w:docPartPr>
        <w:name w:val="F7B05EFF995D4430B4CF99F2B7C97767"/>
        <w:category>
          <w:name w:val="General"/>
          <w:gallery w:val="placeholder"/>
        </w:category>
        <w:types>
          <w:type w:val="bbPlcHdr"/>
        </w:types>
        <w:behaviors>
          <w:behavior w:val="content"/>
        </w:behaviors>
        <w:guid w:val="{443E7E4A-1121-4D78-A4E0-0D0BF542FAE8}"/>
      </w:docPartPr>
      <w:docPartBody>
        <w:p w:rsidR="00590316" w:rsidRDefault="005267D6" w:rsidP="008000B8">
          <w:pPr>
            <w:pStyle w:val="F7B05EFF995D4430B4CF99F2B7C97767"/>
          </w:pPr>
          <w:r w:rsidRPr="00F430C8">
            <w:rPr>
              <w:rStyle w:val="PlaceholderText"/>
            </w:rPr>
            <w:t>Click or tap here to enter text.</w:t>
          </w:r>
        </w:p>
      </w:docPartBody>
    </w:docPart>
    <w:docPart>
      <w:docPartPr>
        <w:name w:val="A6219356A8C84B5D96EA9F69B6BA683B"/>
        <w:category>
          <w:name w:val="General"/>
          <w:gallery w:val="placeholder"/>
        </w:category>
        <w:types>
          <w:type w:val="bbPlcHdr"/>
        </w:types>
        <w:behaviors>
          <w:behavior w:val="content"/>
        </w:behaviors>
        <w:guid w:val="{45DF9271-B043-41C4-93ED-D3BCA7A0AC1B}"/>
      </w:docPartPr>
      <w:docPartBody>
        <w:p w:rsidR="008617D1" w:rsidRDefault="005267D6" w:rsidP="005267D6">
          <w:pPr>
            <w:pStyle w:val="A6219356A8C84B5D96EA9F69B6BA683B"/>
          </w:pPr>
          <w:r w:rsidRPr="00F430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910"/>
    <w:rsid w:val="00032847"/>
    <w:rsid w:val="0011059A"/>
    <w:rsid w:val="00110AEE"/>
    <w:rsid w:val="001D5A4B"/>
    <w:rsid w:val="002061CB"/>
    <w:rsid w:val="00327595"/>
    <w:rsid w:val="005267D6"/>
    <w:rsid w:val="00590316"/>
    <w:rsid w:val="005B4511"/>
    <w:rsid w:val="005E4C3C"/>
    <w:rsid w:val="00623222"/>
    <w:rsid w:val="007E19E0"/>
    <w:rsid w:val="008000B8"/>
    <w:rsid w:val="00811833"/>
    <w:rsid w:val="00817575"/>
    <w:rsid w:val="008617D1"/>
    <w:rsid w:val="008D7910"/>
    <w:rsid w:val="00913A6D"/>
    <w:rsid w:val="00A11447"/>
    <w:rsid w:val="00A734AC"/>
    <w:rsid w:val="00A86B40"/>
    <w:rsid w:val="00B321A4"/>
    <w:rsid w:val="00D51278"/>
    <w:rsid w:val="00E81AA0"/>
    <w:rsid w:val="00F51187"/>
    <w:rsid w:val="00FD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67D6"/>
    <w:rPr>
      <w:color w:val="808080"/>
    </w:rPr>
  </w:style>
  <w:style w:type="paragraph" w:customStyle="1" w:styleId="A6219356A8C84B5D96EA9F69B6BA683B">
    <w:name w:val="A6219356A8C84B5D96EA9F69B6BA683B"/>
    <w:rsid w:val="005267D6"/>
  </w:style>
  <w:style w:type="paragraph" w:customStyle="1" w:styleId="DCA6B3300535428DB6B2EAEE39A806BF">
    <w:name w:val="DCA6B3300535428DB6B2EAEE39A806BF"/>
    <w:rsid w:val="008000B8"/>
  </w:style>
  <w:style w:type="paragraph" w:customStyle="1" w:styleId="9DB9D7917BA640F1805B05353A5D5A4A">
    <w:name w:val="9DB9D7917BA640F1805B05353A5D5A4A"/>
    <w:rsid w:val="008000B8"/>
  </w:style>
  <w:style w:type="paragraph" w:customStyle="1" w:styleId="AE5ADA41580E4C70A697A53E2FA677D6">
    <w:name w:val="AE5ADA41580E4C70A697A53E2FA677D6"/>
    <w:rsid w:val="008000B8"/>
  </w:style>
  <w:style w:type="paragraph" w:customStyle="1" w:styleId="22BBD052BE324D45B5A6FEC77C8D9F46">
    <w:name w:val="22BBD052BE324D45B5A6FEC77C8D9F46"/>
    <w:rsid w:val="008000B8"/>
  </w:style>
  <w:style w:type="paragraph" w:customStyle="1" w:styleId="AA11BB3F829D4A3F9D9FE6608146A1BF">
    <w:name w:val="AA11BB3F829D4A3F9D9FE6608146A1BF"/>
    <w:rsid w:val="008000B8"/>
  </w:style>
  <w:style w:type="paragraph" w:customStyle="1" w:styleId="CDD429A2F6BC483CA0B961D2BD577D1B">
    <w:name w:val="CDD429A2F6BC483CA0B961D2BD577D1B"/>
    <w:rsid w:val="008000B8"/>
  </w:style>
  <w:style w:type="paragraph" w:customStyle="1" w:styleId="8F3EBCCCAB8A4C0BA964C774AA6F6B43">
    <w:name w:val="8F3EBCCCAB8A4C0BA964C774AA6F6B43"/>
    <w:rsid w:val="008000B8"/>
  </w:style>
  <w:style w:type="paragraph" w:customStyle="1" w:styleId="F7B05EFF995D4430B4CF99F2B7C97767">
    <w:name w:val="F7B05EFF995D4430B4CF99F2B7C97767"/>
    <w:rsid w:val="008000B8"/>
  </w:style>
  <w:style w:type="paragraph" w:customStyle="1" w:styleId="35CB25CD5CC244AEB245FF230F5BF021">
    <w:name w:val="35CB25CD5CC244AEB245FF230F5BF021"/>
    <w:rsid w:val="005B4511"/>
    <w:pPr>
      <w:spacing w:after="0" w:line="240" w:lineRule="auto"/>
    </w:pPr>
    <w:rPr>
      <w:rFonts w:eastAsiaTheme="minorHAnsi"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CDEBE-DB7F-4484-93D5-AF88AE17B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5623</Words>
  <Characters>32054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kkeerthi24@gmail.com</dc:creator>
  <cp:lastModifiedBy>Sharon Lehman</cp:lastModifiedBy>
  <cp:revision>2</cp:revision>
  <dcterms:created xsi:type="dcterms:W3CDTF">2024-06-26T14:58:00Z</dcterms:created>
  <dcterms:modified xsi:type="dcterms:W3CDTF">2024-06-26T14:58:00Z</dcterms:modified>
</cp:coreProperties>
</file>