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7791C" w14:textId="77777777" w:rsidR="00A32797" w:rsidRDefault="00A32797" w:rsidP="00A32797">
      <w:pPr>
        <w:spacing w:before="360" w:after="360"/>
      </w:pPr>
      <w:r>
        <w:t>[Date]</w:t>
      </w:r>
    </w:p>
    <w:p w14:paraId="0CADF301" w14:textId="77777777" w:rsidR="00A32797" w:rsidRDefault="00A32797" w:rsidP="00A32797">
      <w:pPr>
        <w:spacing w:after="0" w:line="240" w:lineRule="auto"/>
      </w:pPr>
      <w:r>
        <w:t>[Contact]</w:t>
      </w:r>
    </w:p>
    <w:p w14:paraId="085019F3" w14:textId="77777777" w:rsidR="00A32797" w:rsidRDefault="00A32797" w:rsidP="00A32797">
      <w:pPr>
        <w:spacing w:after="0" w:line="240" w:lineRule="auto"/>
      </w:pPr>
      <w:r>
        <w:t>City of Longmont</w:t>
      </w:r>
    </w:p>
    <w:p w14:paraId="040035AE" w14:textId="77777777" w:rsidR="00A32797" w:rsidRDefault="00A32797" w:rsidP="00A32797">
      <w:pPr>
        <w:spacing w:after="0" w:line="240" w:lineRule="auto"/>
      </w:pPr>
      <w:r>
        <w:t>385 Kimbark Street</w:t>
      </w:r>
    </w:p>
    <w:p w14:paraId="171802BF" w14:textId="77777777" w:rsidR="00A32797" w:rsidRDefault="00A32797" w:rsidP="00A32797">
      <w:pPr>
        <w:spacing w:after="0" w:line="240" w:lineRule="auto"/>
      </w:pPr>
      <w:r>
        <w:t>Longmont, CO 80501</w:t>
      </w:r>
    </w:p>
    <w:p w14:paraId="0F2E0526" w14:textId="3E6CA425" w:rsidR="00A32797" w:rsidRPr="008A7B3A" w:rsidRDefault="00A32797" w:rsidP="00A32797">
      <w:pPr>
        <w:spacing w:before="360" w:after="360"/>
        <w:rPr>
          <w:b/>
          <w:vertAlign w:val="subscript"/>
        </w:rPr>
      </w:pPr>
      <w:r w:rsidRPr="008A7B3A">
        <w:rPr>
          <w:b/>
        </w:rPr>
        <w:t xml:space="preserve">Re: </w:t>
      </w:r>
      <w:r>
        <w:rPr>
          <w:b/>
        </w:rPr>
        <w:tab/>
      </w:r>
      <w:r w:rsidRPr="008A7B3A">
        <w:rPr>
          <w:b/>
        </w:rPr>
        <w:t xml:space="preserve">[Development Name] </w:t>
      </w:r>
      <w:r>
        <w:rPr>
          <w:b/>
        </w:rPr>
        <w:t>Hydrodynamic Separator Certification</w:t>
      </w:r>
    </w:p>
    <w:p w14:paraId="73883946" w14:textId="77777777" w:rsidR="00A32797" w:rsidRDefault="00A32797" w:rsidP="00A32797">
      <w:r>
        <w:t>City of Longmont Staff:</w:t>
      </w:r>
    </w:p>
    <w:p w14:paraId="32D98350" w14:textId="5B92D9F9" w:rsidR="00FF7B51" w:rsidRDefault="00AE7C0A" w:rsidP="00AE7C0A">
      <w:r>
        <w:t>The intent of this letter is to formally certify that</w:t>
      </w:r>
      <w:r w:rsidR="009008A5">
        <w:t xml:space="preserve"> the</w:t>
      </w:r>
      <w:r>
        <w:t xml:space="preserve"> </w:t>
      </w:r>
      <w:r w:rsidR="000F4A6E">
        <w:t>hydrodynamic separator</w:t>
      </w:r>
      <w:r w:rsidR="00213D68">
        <w:t xml:space="preserve"> installed at [development name] was designed</w:t>
      </w:r>
      <w:r w:rsidR="009008A5">
        <w:t xml:space="preserve"> and installed</w:t>
      </w:r>
      <w:r w:rsidR="00213D68">
        <w:t xml:space="preserve"> to meet the technical standards outlined in Title 14.26 of the City of Longmont (City) Municipal Code, and was </w:t>
      </w:r>
      <w:r w:rsidRPr="00AE7C0A">
        <w:t xml:space="preserve">inspected and confirmed to be constructed as shown on the </w:t>
      </w:r>
      <w:r w:rsidR="00213D68">
        <w:t xml:space="preserve">City-approved </w:t>
      </w:r>
      <w:r w:rsidRPr="00AE7C0A">
        <w:t>construction plans and specifications.</w:t>
      </w:r>
      <w:r w:rsidR="009008A5">
        <w:t xml:space="preserve"> </w:t>
      </w:r>
    </w:p>
    <w:p w14:paraId="6B007393" w14:textId="21DD2463" w:rsidR="000F4A6E" w:rsidRDefault="00BE7604" w:rsidP="00AE7C0A">
      <w:pPr>
        <w:rPr>
          <w:i/>
        </w:rPr>
      </w:pPr>
      <w:r w:rsidRPr="008931D8">
        <w:rPr>
          <w:i/>
        </w:rPr>
        <w:t>[Summarize any deviations from approved construction plans and specifications, if any. Identify why these changes do not impact the claim above.</w:t>
      </w:r>
      <w:r w:rsidR="00A77612">
        <w:rPr>
          <w:i/>
        </w:rPr>
        <w:t xml:space="preserve"> If an HDS was installed that differs from the original specified unit, please provide updated stamped calculations demonstrating compliance with the </w:t>
      </w:r>
      <w:r w:rsidR="00E66F34">
        <w:rPr>
          <w:i/>
        </w:rPr>
        <w:t>below</w:t>
      </w:r>
      <w:r w:rsidR="00A77612">
        <w:rPr>
          <w:i/>
        </w:rPr>
        <w:t xml:space="preserve"> referenced design standard.]</w:t>
      </w:r>
    </w:p>
    <w:p w14:paraId="34D61F72" w14:textId="5A2F95B4" w:rsidR="000F4A6E" w:rsidRDefault="000F4A6E" w:rsidP="00AE7C0A">
      <w:pPr>
        <w:rPr>
          <w:sz w:val="22"/>
        </w:rPr>
      </w:pPr>
      <w:r>
        <w:t xml:space="preserve">When properly maintained, the installed system will </w:t>
      </w:r>
      <w:r>
        <w:rPr>
          <w:sz w:val="22"/>
        </w:rPr>
        <w:t>treat stormwater runoff</w:t>
      </w:r>
      <w:r w:rsidR="009008A5">
        <w:rPr>
          <w:sz w:val="22"/>
        </w:rPr>
        <w:t xml:space="preserve"> from</w:t>
      </w:r>
      <w:r>
        <w:rPr>
          <w:sz w:val="22"/>
        </w:rPr>
        <w:t xml:space="preserve"> the 80</w:t>
      </w:r>
      <w:r w:rsidRPr="000F4A6E">
        <w:rPr>
          <w:sz w:val="22"/>
          <w:vertAlign w:val="superscript"/>
        </w:rPr>
        <w:t>th</w:t>
      </w:r>
      <w:r>
        <w:rPr>
          <w:sz w:val="22"/>
        </w:rPr>
        <w:t xml:space="preserve"> percentile annual storm event in a manner expected to reduce the event mean concentration of total suspended solids (TSS) to an effluent median value of 30 mg/L or less.</w:t>
      </w:r>
    </w:p>
    <w:p w14:paraId="1F56F625" w14:textId="3BC9A276" w:rsidR="002A6BBF" w:rsidRDefault="00BE7604" w:rsidP="002A6BBF">
      <w:r>
        <w:t>Key</w:t>
      </w:r>
      <w:r w:rsidR="005501A6">
        <w:t xml:space="preserve"> metrics used in the approved design </w:t>
      </w:r>
      <w:r>
        <w:t xml:space="preserve">have been updated for the as-built condition, and </w:t>
      </w:r>
      <w:r w:rsidR="003D60D2">
        <w:t xml:space="preserve">are </w:t>
      </w:r>
      <w:r w:rsidR="00E621AA">
        <w:t>identified</w:t>
      </w:r>
      <w:r w:rsidR="003D60D2">
        <w:t xml:space="preserve"> </w:t>
      </w:r>
      <w:r>
        <w:t xml:space="preserve">in the table </w:t>
      </w:r>
      <w:r w:rsidR="003D60D2">
        <w:t>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2520"/>
        <w:gridCol w:w="2610"/>
      </w:tblGrid>
      <w:tr w:rsidR="009D7C4B" w14:paraId="7F40D3D6" w14:textId="77777777" w:rsidTr="00FF40AD">
        <w:trPr>
          <w:trHeight w:val="327"/>
        </w:trPr>
        <w:tc>
          <w:tcPr>
            <w:tcW w:w="3240" w:type="dxa"/>
            <w:vAlign w:val="center"/>
          </w:tcPr>
          <w:p w14:paraId="0C2465FC" w14:textId="156F259C" w:rsidR="009D7C4B" w:rsidRPr="00E621AA" w:rsidRDefault="00BE7604" w:rsidP="002A6BBF">
            <w:pPr>
              <w:rPr>
                <w:b/>
                <w:sz w:val="24"/>
                <w:szCs w:val="24"/>
              </w:rPr>
            </w:pPr>
            <w:r w:rsidRPr="00E621AA">
              <w:rPr>
                <w:b/>
                <w:sz w:val="24"/>
                <w:szCs w:val="24"/>
              </w:rPr>
              <w:t>Metric</w:t>
            </w:r>
          </w:p>
        </w:tc>
        <w:tc>
          <w:tcPr>
            <w:tcW w:w="2520" w:type="dxa"/>
            <w:vAlign w:val="center"/>
          </w:tcPr>
          <w:p w14:paraId="6B69343C" w14:textId="600790FF" w:rsidR="009D7C4B" w:rsidRPr="00E621AA" w:rsidRDefault="00EC7D7E" w:rsidP="002A6BBF">
            <w:pPr>
              <w:rPr>
                <w:b/>
                <w:sz w:val="24"/>
                <w:szCs w:val="24"/>
              </w:rPr>
            </w:pPr>
            <w:r w:rsidRPr="00E621AA">
              <w:rPr>
                <w:b/>
                <w:sz w:val="24"/>
                <w:szCs w:val="24"/>
              </w:rPr>
              <w:t>Value</w:t>
            </w:r>
          </w:p>
        </w:tc>
        <w:tc>
          <w:tcPr>
            <w:tcW w:w="2610" w:type="dxa"/>
            <w:vAlign w:val="center"/>
          </w:tcPr>
          <w:p w14:paraId="3E05CAC6" w14:textId="0CBF9714" w:rsidR="009D7C4B" w:rsidRPr="00E621AA" w:rsidRDefault="00EC7D7E" w:rsidP="002A6BBF">
            <w:pPr>
              <w:rPr>
                <w:b/>
                <w:sz w:val="24"/>
                <w:szCs w:val="24"/>
              </w:rPr>
            </w:pPr>
            <w:r w:rsidRPr="00E621AA">
              <w:rPr>
                <w:b/>
                <w:sz w:val="24"/>
                <w:szCs w:val="24"/>
              </w:rPr>
              <w:t>Units</w:t>
            </w:r>
          </w:p>
        </w:tc>
      </w:tr>
      <w:tr w:rsidR="00A77612" w14:paraId="2433D27D" w14:textId="77777777" w:rsidTr="00FF40AD">
        <w:trPr>
          <w:trHeight w:val="327"/>
        </w:trPr>
        <w:tc>
          <w:tcPr>
            <w:tcW w:w="3240" w:type="dxa"/>
            <w:vAlign w:val="center"/>
          </w:tcPr>
          <w:p w14:paraId="250C195A" w14:textId="71C7DF49" w:rsidR="00A77612" w:rsidRPr="00A77612" w:rsidRDefault="00A77612" w:rsidP="00A77612">
            <w:r w:rsidRPr="00A77612">
              <w:t>Invert In</w:t>
            </w:r>
          </w:p>
        </w:tc>
        <w:tc>
          <w:tcPr>
            <w:tcW w:w="2520" w:type="dxa"/>
            <w:vAlign w:val="center"/>
          </w:tcPr>
          <w:p w14:paraId="5C3568C3" w14:textId="77777777" w:rsidR="00A77612" w:rsidRPr="00A77612" w:rsidRDefault="00A77612" w:rsidP="00A77612"/>
        </w:tc>
        <w:tc>
          <w:tcPr>
            <w:tcW w:w="2610" w:type="dxa"/>
            <w:vAlign w:val="center"/>
          </w:tcPr>
          <w:p w14:paraId="0800DD3B" w14:textId="5083274A" w:rsidR="00A77612" w:rsidRPr="00FF40AD" w:rsidRDefault="00A77612" w:rsidP="00A77612">
            <w:r w:rsidRPr="00A77612">
              <w:t>Feet (Elevation)</w:t>
            </w:r>
            <w:r w:rsidR="00FF40AD">
              <w:t>*</w:t>
            </w:r>
          </w:p>
        </w:tc>
      </w:tr>
      <w:tr w:rsidR="00A77612" w14:paraId="2F843B6E" w14:textId="77777777" w:rsidTr="00FF40AD">
        <w:trPr>
          <w:trHeight w:val="327"/>
        </w:trPr>
        <w:tc>
          <w:tcPr>
            <w:tcW w:w="3240" w:type="dxa"/>
            <w:vAlign w:val="center"/>
          </w:tcPr>
          <w:p w14:paraId="4A476928" w14:textId="19FDE45F" w:rsidR="00A77612" w:rsidRPr="00A77612" w:rsidRDefault="00A77612" w:rsidP="00A77612">
            <w:r w:rsidRPr="00A77612">
              <w:t>Invert Out</w:t>
            </w:r>
          </w:p>
        </w:tc>
        <w:tc>
          <w:tcPr>
            <w:tcW w:w="2520" w:type="dxa"/>
            <w:vAlign w:val="center"/>
          </w:tcPr>
          <w:p w14:paraId="3099F26F" w14:textId="77777777" w:rsidR="00A77612" w:rsidRPr="00A77612" w:rsidRDefault="00A77612" w:rsidP="00A77612"/>
        </w:tc>
        <w:tc>
          <w:tcPr>
            <w:tcW w:w="2610" w:type="dxa"/>
            <w:vAlign w:val="center"/>
          </w:tcPr>
          <w:p w14:paraId="1CF64A11" w14:textId="6E8C4CC3" w:rsidR="00A77612" w:rsidRPr="00A77612" w:rsidRDefault="00A77612" w:rsidP="00A77612">
            <w:r w:rsidRPr="00A77612">
              <w:t>Feet (Elevation)</w:t>
            </w:r>
          </w:p>
        </w:tc>
      </w:tr>
      <w:tr w:rsidR="00A77612" w14:paraId="622D6AE2" w14:textId="77777777" w:rsidTr="00FF40AD">
        <w:trPr>
          <w:trHeight w:val="327"/>
        </w:trPr>
        <w:tc>
          <w:tcPr>
            <w:tcW w:w="3240" w:type="dxa"/>
            <w:vAlign w:val="center"/>
          </w:tcPr>
          <w:p w14:paraId="6A802EF9" w14:textId="268725EA" w:rsidR="00A77612" w:rsidRDefault="00A77612" w:rsidP="00A77612">
            <w:r>
              <w:t>Unit Diameter</w:t>
            </w:r>
          </w:p>
        </w:tc>
        <w:tc>
          <w:tcPr>
            <w:tcW w:w="2520" w:type="dxa"/>
            <w:vAlign w:val="center"/>
          </w:tcPr>
          <w:p w14:paraId="5296F341" w14:textId="062A9A44" w:rsidR="00A77612" w:rsidRDefault="00A77612" w:rsidP="00A77612"/>
        </w:tc>
        <w:tc>
          <w:tcPr>
            <w:tcW w:w="2610" w:type="dxa"/>
            <w:vAlign w:val="center"/>
          </w:tcPr>
          <w:p w14:paraId="03FED491" w14:textId="6F6AAD10" w:rsidR="00A77612" w:rsidRDefault="00A77612" w:rsidP="00A77612">
            <w:r>
              <w:t>Feet</w:t>
            </w:r>
          </w:p>
        </w:tc>
      </w:tr>
      <w:tr w:rsidR="00A77612" w14:paraId="28314490" w14:textId="77777777" w:rsidTr="00FF40AD">
        <w:trPr>
          <w:trHeight w:val="307"/>
        </w:trPr>
        <w:tc>
          <w:tcPr>
            <w:tcW w:w="3240" w:type="dxa"/>
            <w:vAlign w:val="center"/>
          </w:tcPr>
          <w:p w14:paraId="3C38DF0F" w14:textId="559A1940" w:rsidR="00A77612" w:rsidRDefault="00A77612" w:rsidP="00A77612">
            <w:r>
              <w:t>Unit Depth</w:t>
            </w:r>
          </w:p>
        </w:tc>
        <w:tc>
          <w:tcPr>
            <w:tcW w:w="2520" w:type="dxa"/>
            <w:vAlign w:val="center"/>
          </w:tcPr>
          <w:p w14:paraId="6CD21731" w14:textId="77777777" w:rsidR="00A77612" w:rsidRDefault="00A77612" w:rsidP="00A77612"/>
        </w:tc>
        <w:tc>
          <w:tcPr>
            <w:tcW w:w="2610" w:type="dxa"/>
            <w:vAlign w:val="center"/>
          </w:tcPr>
          <w:p w14:paraId="52D09D59" w14:textId="3218C0F3" w:rsidR="00A77612" w:rsidRDefault="00A77612" w:rsidP="00A77612">
            <w:r>
              <w:t>Feet</w:t>
            </w:r>
          </w:p>
        </w:tc>
      </w:tr>
      <w:tr w:rsidR="00A77612" w14:paraId="002A541D" w14:textId="77777777" w:rsidTr="00FF40AD">
        <w:trPr>
          <w:trHeight w:val="327"/>
        </w:trPr>
        <w:tc>
          <w:tcPr>
            <w:tcW w:w="3240" w:type="dxa"/>
            <w:vAlign w:val="center"/>
          </w:tcPr>
          <w:p w14:paraId="3EB55AD1" w14:textId="25E5BC7C" w:rsidR="00A77612" w:rsidRDefault="00A77612" w:rsidP="00A77612">
            <w:r>
              <w:t>Chamber Capacity</w:t>
            </w:r>
          </w:p>
        </w:tc>
        <w:tc>
          <w:tcPr>
            <w:tcW w:w="2520" w:type="dxa"/>
            <w:vAlign w:val="center"/>
          </w:tcPr>
          <w:p w14:paraId="4E69E302" w14:textId="77777777" w:rsidR="00A77612" w:rsidRDefault="00A77612" w:rsidP="00A77612"/>
        </w:tc>
        <w:tc>
          <w:tcPr>
            <w:tcW w:w="2610" w:type="dxa"/>
            <w:vAlign w:val="center"/>
          </w:tcPr>
          <w:p w14:paraId="4F36B0D2" w14:textId="3D61EA70" w:rsidR="00A77612" w:rsidRDefault="00A77612" w:rsidP="00A77612">
            <w:r>
              <w:t>Cubic Feet</w:t>
            </w:r>
          </w:p>
        </w:tc>
      </w:tr>
      <w:tr w:rsidR="00A77612" w14:paraId="501CCFDC" w14:textId="77777777" w:rsidTr="00FF40AD">
        <w:trPr>
          <w:trHeight w:val="327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6E222558" w14:textId="22AB8E41" w:rsidR="00A77612" w:rsidRDefault="00A77612" w:rsidP="00A77612">
            <w:r>
              <w:t>TSS Effluent Concentration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EFF84C6" w14:textId="77777777" w:rsidR="00A77612" w:rsidRDefault="00A77612" w:rsidP="00A77612"/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1B9577AC" w14:textId="2A7D1301" w:rsidR="00A77612" w:rsidRDefault="00A77612" w:rsidP="00A77612">
            <w:r>
              <w:t>mg/L</w:t>
            </w:r>
            <w:r w:rsidR="00FF40AD">
              <w:t>^</w:t>
            </w:r>
          </w:p>
        </w:tc>
      </w:tr>
      <w:tr w:rsidR="00FF40AD" w14:paraId="23E5F522" w14:textId="77777777" w:rsidTr="00FF40AD">
        <w:trPr>
          <w:trHeight w:val="327"/>
        </w:trPr>
        <w:tc>
          <w:tcPr>
            <w:tcW w:w="83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475F76C" w14:textId="77777777" w:rsidR="00FF40AD" w:rsidRDefault="00FF40AD" w:rsidP="00A77612">
            <w:r>
              <w:t>* If multiple inlets are used please include inverts for each inlet</w:t>
            </w:r>
          </w:p>
          <w:p w14:paraId="14F8B289" w14:textId="12521C06" w:rsidR="00FF40AD" w:rsidRDefault="00FF40AD" w:rsidP="00A77612">
            <w:r>
              <w:t>^ Expected median TSS effluent concentration for the 80</w:t>
            </w:r>
            <w:r w:rsidRPr="00FF40AD">
              <w:rPr>
                <w:vertAlign w:val="superscript"/>
              </w:rPr>
              <w:t>th</w:t>
            </w:r>
            <w:r>
              <w:t xml:space="preserve"> percentile annual storm event</w:t>
            </w:r>
          </w:p>
        </w:tc>
      </w:tr>
    </w:tbl>
    <w:p w14:paraId="3D4E147E" w14:textId="77777777" w:rsidR="00A32797" w:rsidRDefault="00A32797" w:rsidP="0002014D">
      <w:pPr>
        <w:spacing w:before="240"/>
      </w:pPr>
    </w:p>
    <w:p w14:paraId="6C900FAA" w14:textId="5367D37C" w:rsidR="005501A6" w:rsidRDefault="005501A6" w:rsidP="0002014D">
      <w:pPr>
        <w:spacing w:before="240"/>
      </w:pPr>
      <w:r>
        <w:t xml:space="preserve">Attached to this letter you will find </w:t>
      </w:r>
      <w:bookmarkStart w:id="0" w:name="_GoBack"/>
      <w:bookmarkEnd w:id="0"/>
      <w:r>
        <w:t>stamped as-built documents, referenced in support of this certification.</w:t>
      </w:r>
    </w:p>
    <w:p w14:paraId="3159C2E2" w14:textId="77777777" w:rsidR="00A32797" w:rsidRDefault="00A32797" w:rsidP="00E621AA">
      <w:pPr>
        <w:spacing w:before="240" w:after="360"/>
      </w:pPr>
    </w:p>
    <w:p w14:paraId="5EB492E3" w14:textId="5E31A37C" w:rsidR="00FF40AD" w:rsidRDefault="00FF7B51" w:rsidP="00E621AA">
      <w:pPr>
        <w:spacing w:before="240" w:after="360"/>
      </w:pPr>
      <w:r>
        <w:t>Sincerely,</w:t>
      </w:r>
    </w:p>
    <w:p w14:paraId="6D5B66AB" w14:textId="3ABD66B0" w:rsidR="00FF7B51" w:rsidRPr="002355EC" w:rsidRDefault="00A531A1" w:rsidP="002355EC">
      <w:pPr>
        <w:pStyle w:val="NoSpacing"/>
        <w:spacing w:before="0"/>
        <w:rPr>
          <w:b w:val="0"/>
        </w:rPr>
      </w:pPr>
      <w:r w:rsidRPr="002355EC">
        <w:rPr>
          <w:b w:val="0"/>
        </w:rPr>
        <w:lastRenderedPageBreak/>
        <w:t>First Last Name</w:t>
      </w:r>
      <w:r w:rsidR="00E621AA" w:rsidRPr="002355EC">
        <w:rPr>
          <w:b w:val="0"/>
        </w:rPr>
        <w:t>, P.E.</w:t>
      </w:r>
    </w:p>
    <w:p w14:paraId="0A0BB7A7" w14:textId="38EBA5F9" w:rsidR="00E045A7" w:rsidRPr="002355EC" w:rsidRDefault="00A531A1" w:rsidP="002355EC">
      <w:pPr>
        <w:pStyle w:val="NoSpacing"/>
        <w:spacing w:before="0"/>
        <w:rPr>
          <w:b w:val="0"/>
        </w:rPr>
      </w:pPr>
      <w:r w:rsidRPr="002355EC">
        <w:rPr>
          <w:b w:val="0"/>
        </w:rPr>
        <w:t>Title</w:t>
      </w:r>
    </w:p>
    <w:p w14:paraId="434B0A96" w14:textId="0D885BEC" w:rsidR="00E621AA" w:rsidRPr="002355EC" w:rsidRDefault="00E621AA" w:rsidP="002355EC">
      <w:pPr>
        <w:pStyle w:val="NoSpacing"/>
        <w:spacing w:before="0"/>
        <w:rPr>
          <w:b w:val="0"/>
        </w:rPr>
      </w:pPr>
      <w:r w:rsidRPr="002355EC">
        <w:rPr>
          <w:b w:val="0"/>
        </w:rPr>
        <w:t>Organization Name</w:t>
      </w:r>
    </w:p>
    <w:p w14:paraId="73F64943" w14:textId="407A8096" w:rsidR="00E621AA" w:rsidRPr="002355EC" w:rsidRDefault="002355EC" w:rsidP="002355EC">
      <w:pPr>
        <w:pStyle w:val="NoSpacing"/>
      </w:pPr>
      <w:r w:rsidRPr="002355EC">
        <w:t>NOTE: THIS LETTER MUST BE STAMPED AND SIGNED BY A COLORADO LICENSED PROFESSIONAL ENGINEER</w:t>
      </w:r>
    </w:p>
    <w:sectPr w:rsidR="00E621AA" w:rsidRPr="002355EC" w:rsidSect="00E045A7"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98458" w14:textId="77777777" w:rsidR="0009624C" w:rsidRDefault="0009624C" w:rsidP="0009624C">
      <w:pPr>
        <w:spacing w:after="0" w:line="240" w:lineRule="auto"/>
      </w:pPr>
      <w:r>
        <w:separator/>
      </w:r>
    </w:p>
  </w:endnote>
  <w:endnote w:type="continuationSeparator" w:id="0">
    <w:p w14:paraId="3F1FB155" w14:textId="77777777" w:rsidR="0009624C" w:rsidRDefault="0009624C" w:rsidP="0009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Times New Roman"/>
    <w:charset w:val="00"/>
    <w:family w:val="auto"/>
    <w:pitch w:val="variable"/>
    <w:sig w:usb0="00000001" w:usb1="5000207B" w:usb2="00000008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F8929" w14:textId="669F89E2" w:rsidR="008931D8" w:rsidRPr="00E045A7" w:rsidRDefault="008931D8" w:rsidP="008931D8">
    <w:pPr>
      <w:pStyle w:val="Footer"/>
      <w:jc w:val="center"/>
      <w:rPr>
        <w:color w:val="C05131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0CC82" w14:textId="77777777" w:rsidR="0009624C" w:rsidRDefault="0009624C" w:rsidP="0009624C">
      <w:pPr>
        <w:spacing w:after="0" w:line="240" w:lineRule="auto"/>
      </w:pPr>
      <w:r>
        <w:separator/>
      </w:r>
    </w:p>
  </w:footnote>
  <w:footnote w:type="continuationSeparator" w:id="0">
    <w:p w14:paraId="52E2A4F4" w14:textId="77777777" w:rsidR="0009624C" w:rsidRDefault="0009624C" w:rsidP="0009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89D45" w14:textId="55B11F23" w:rsidR="0009624C" w:rsidRDefault="0009624C">
    <w:pPr>
      <w:pStyle w:val="Header"/>
    </w:pPr>
    <w:r>
      <w:ptab w:relativeTo="indent" w:alignment="left" w:leader="none"/>
    </w:r>
    <w:r>
      <w:ptab w:relativeTo="indent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8B79" w14:textId="77777777" w:rsidR="00A32797" w:rsidRDefault="00A32797" w:rsidP="00A32797">
    <w:pPr>
      <w:pStyle w:val="Header"/>
      <w:jc w:val="center"/>
      <w:rPr>
        <w:b/>
        <w:noProof/>
        <w:sz w:val="22"/>
      </w:rPr>
    </w:pPr>
  </w:p>
  <w:p w14:paraId="11648A3C" w14:textId="77777777" w:rsidR="00A32797" w:rsidRDefault="00A32797" w:rsidP="00A32797">
    <w:pPr>
      <w:pStyle w:val="Header"/>
      <w:jc w:val="center"/>
      <w:rPr>
        <w:b/>
        <w:noProof/>
        <w:sz w:val="22"/>
      </w:rPr>
    </w:pPr>
  </w:p>
  <w:p w14:paraId="5917DB24" w14:textId="77777777" w:rsidR="00A32797" w:rsidRPr="00104B82" w:rsidRDefault="00A32797" w:rsidP="00A32797">
    <w:pPr>
      <w:pStyle w:val="Header"/>
      <w:jc w:val="center"/>
      <w:rPr>
        <w:b/>
        <w:sz w:val="22"/>
      </w:rPr>
    </w:pPr>
    <w:r w:rsidRPr="00104B82">
      <w:rPr>
        <w:b/>
        <w:noProof/>
        <w:sz w:val="22"/>
      </w:rPr>
      <w:t>LETTER SHOULD BE PROVIDED ON COMPANY LETTERHEAD</w:t>
    </w:r>
  </w:p>
  <w:p w14:paraId="5B4E5A0B" w14:textId="7ECE5F28" w:rsidR="00E045A7" w:rsidRDefault="00E04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833"/>
    <w:multiLevelType w:val="hybridMultilevel"/>
    <w:tmpl w:val="61EAEA0E"/>
    <w:lvl w:ilvl="0" w:tplc="F878C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2320C"/>
    <w:multiLevelType w:val="hybridMultilevel"/>
    <w:tmpl w:val="D6EA9168"/>
    <w:lvl w:ilvl="0" w:tplc="F7C26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53479"/>
    <w:multiLevelType w:val="hybridMultilevel"/>
    <w:tmpl w:val="A416531A"/>
    <w:lvl w:ilvl="0" w:tplc="B8B8F3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6460B"/>
    <w:multiLevelType w:val="hybridMultilevel"/>
    <w:tmpl w:val="8D08F08A"/>
    <w:lvl w:ilvl="0" w:tplc="06206B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4C"/>
    <w:rsid w:val="0002014D"/>
    <w:rsid w:val="00081024"/>
    <w:rsid w:val="0009624C"/>
    <w:rsid w:val="000F4A6E"/>
    <w:rsid w:val="00167FF7"/>
    <w:rsid w:val="001E5A72"/>
    <w:rsid w:val="001F3ACE"/>
    <w:rsid w:val="0020132C"/>
    <w:rsid w:val="00204B7D"/>
    <w:rsid w:val="00213D68"/>
    <w:rsid w:val="00224758"/>
    <w:rsid w:val="002355EC"/>
    <w:rsid w:val="00235C03"/>
    <w:rsid w:val="0023758A"/>
    <w:rsid w:val="002A6BBF"/>
    <w:rsid w:val="0033065B"/>
    <w:rsid w:val="003D60D2"/>
    <w:rsid w:val="003F0C16"/>
    <w:rsid w:val="003F73CE"/>
    <w:rsid w:val="00401B94"/>
    <w:rsid w:val="004435FE"/>
    <w:rsid w:val="00443833"/>
    <w:rsid w:val="004C300C"/>
    <w:rsid w:val="005501A6"/>
    <w:rsid w:val="005C6203"/>
    <w:rsid w:val="005D7C32"/>
    <w:rsid w:val="00611756"/>
    <w:rsid w:val="006123AC"/>
    <w:rsid w:val="00636822"/>
    <w:rsid w:val="00661845"/>
    <w:rsid w:val="00670256"/>
    <w:rsid w:val="00752001"/>
    <w:rsid w:val="00770E49"/>
    <w:rsid w:val="00845992"/>
    <w:rsid w:val="008931D8"/>
    <w:rsid w:val="008F5E60"/>
    <w:rsid w:val="009008A5"/>
    <w:rsid w:val="00973B71"/>
    <w:rsid w:val="009D05BD"/>
    <w:rsid w:val="009D7C4B"/>
    <w:rsid w:val="00A25851"/>
    <w:rsid w:val="00A32797"/>
    <w:rsid w:val="00A475F2"/>
    <w:rsid w:val="00A531A1"/>
    <w:rsid w:val="00A77612"/>
    <w:rsid w:val="00AB3A7C"/>
    <w:rsid w:val="00AE7C0A"/>
    <w:rsid w:val="00B35094"/>
    <w:rsid w:val="00B356EA"/>
    <w:rsid w:val="00B822FA"/>
    <w:rsid w:val="00B90A1E"/>
    <w:rsid w:val="00BE7604"/>
    <w:rsid w:val="00C3246D"/>
    <w:rsid w:val="00C705DA"/>
    <w:rsid w:val="00C760D1"/>
    <w:rsid w:val="00D36F68"/>
    <w:rsid w:val="00DA53D9"/>
    <w:rsid w:val="00DB2493"/>
    <w:rsid w:val="00DE19DF"/>
    <w:rsid w:val="00E045A7"/>
    <w:rsid w:val="00E621AA"/>
    <w:rsid w:val="00E66F34"/>
    <w:rsid w:val="00EC7D7E"/>
    <w:rsid w:val="00F03B32"/>
    <w:rsid w:val="00F427E8"/>
    <w:rsid w:val="00F80163"/>
    <w:rsid w:val="00FD714A"/>
    <w:rsid w:val="00FD7762"/>
    <w:rsid w:val="00FE0B20"/>
    <w:rsid w:val="00FF40AD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140D4"/>
  <w15:chartTrackingRefBased/>
  <w15:docId w15:val="{D8F67132-27F5-471B-A109-1C112225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5D7C32"/>
    <w:rPr>
      <w:rFonts w:ascii="Calibri" w:hAnsi="Calibri"/>
      <w:color w:val="4D4D4D"/>
      <w:sz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26295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24C"/>
  </w:style>
  <w:style w:type="paragraph" w:styleId="Footer">
    <w:name w:val="footer"/>
    <w:link w:val="FooterChar"/>
    <w:uiPriority w:val="99"/>
    <w:unhideWhenUsed/>
    <w:qFormat/>
    <w:rsid w:val="006123AC"/>
    <w:pPr>
      <w:tabs>
        <w:tab w:val="center" w:pos="4680"/>
        <w:tab w:val="right" w:pos="9360"/>
      </w:tabs>
      <w:spacing w:after="0" w:line="240" w:lineRule="auto"/>
    </w:pPr>
    <w:rPr>
      <w:rFonts w:ascii="Arial Rounded MT Bold" w:hAnsi="Arial Rounded MT Bold"/>
      <w:color w:val="003057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123AC"/>
    <w:rPr>
      <w:rFonts w:ascii="Arial Rounded MT Bold" w:hAnsi="Arial Rounded MT Bold"/>
      <w:color w:val="003057"/>
      <w:sz w:val="18"/>
    </w:rPr>
  </w:style>
  <w:style w:type="paragraph" w:customStyle="1" w:styleId="Default">
    <w:name w:val="Default"/>
    <w:rsid w:val="000962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Spacing">
    <w:name w:val="No Spacing"/>
    <w:link w:val="NoSpacingChar"/>
    <w:autoRedefine/>
    <w:uiPriority w:val="1"/>
    <w:qFormat/>
    <w:rsid w:val="002355EC"/>
    <w:pPr>
      <w:spacing w:before="360" w:after="0" w:line="240" w:lineRule="auto"/>
    </w:pPr>
    <w:rPr>
      <w:rFonts w:ascii="Calibri" w:hAnsi="Calibri"/>
      <w:b/>
      <w:color w:val="4D4D4D"/>
      <w:sz w:val="21"/>
    </w:rPr>
  </w:style>
  <w:style w:type="character" w:styleId="IntenseReference">
    <w:name w:val="Intense Reference"/>
    <w:basedOn w:val="DefaultParagraphFont"/>
    <w:uiPriority w:val="32"/>
    <w:rsid w:val="00B90A1E"/>
    <w:rPr>
      <w:b/>
      <w:bCs/>
      <w:smallCaps/>
      <w:color w:val="003057" w:themeColor="accent1"/>
      <w:spacing w:val="5"/>
    </w:rPr>
  </w:style>
  <w:style w:type="character" w:customStyle="1" w:styleId="Header-DepartmentDivision">
    <w:name w:val="Header- Department Division"/>
    <w:basedOn w:val="FooterChar"/>
    <w:uiPriority w:val="1"/>
    <w:qFormat/>
    <w:rsid w:val="00B90A1E"/>
    <w:rPr>
      <w:rFonts w:ascii="Arial Rounded MT Bold" w:hAnsi="Arial Rounded MT Bold"/>
      <w:color w:val="326295"/>
      <w:sz w:val="24"/>
    </w:rPr>
  </w:style>
  <w:style w:type="character" w:customStyle="1" w:styleId="Header-CityofLongmont">
    <w:name w:val="Header - City of Longmont"/>
    <w:basedOn w:val="FooterChar"/>
    <w:uiPriority w:val="1"/>
    <w:qFormat/>
    <w:rsid w:val="00B90A1E"/>
    <w:rPr>
      <w:rFonts w:ascii="Arial Rounded MT Bold" w:hAnsi="Arial Rounded MT Bold"/>
      <w:color w:val="00305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203"/>
    <w:rPr>
      <w:rFonts w:asciiTheme="majorHAnsi" w:eastAsiaTheme="majorEastAsia" w:hAnsiTheme="majorHAnsi" w:cstheme="majorBidi"/>
      <w:color w:val="326295" w:themeColor="accent2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203"/>
    <w:pPr>
      <w:numPr>
        <w:ilvl w:val="1"/>
      </w:numPr>
    </w:pPr>
    <w:rPr>
      <w:rFonts w:ascii="Arial Rounded MT Bold" w:eastAsiaTheme="minorEastAsia" w:hAnsi="Arial Rounded MT Bold"/>
      <w:color w:val="C05131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6203"/>
    <w:rPr>
      <w:rFonts w:ascii="Arial Rounded MT Bold" w:eastAsiaTheme="minorEastAsia" w:hAnsi="Arial Rounded MT Bold"/>
      <w:color w:val="C05131" w:themeColor="accent4"/>
      <w:spacing w:val="15"/>
    </w:rPr>
  </w:style>
  <w:style w:type="character" w:styleId="Strong">
    <w:name w:val="Strong"/>
    <w:basedOn w:val="DefaultParagraphFont"/>
    <w:uiPriority w:val="22"/>
    <w:qFormat/>
    <w:rsid w:val="005C6203"/>
    <w:rPr>
      <w:rFonts w:ascii="Arial Rounded MT Bold" w:hAnsi="Arial Rounded MT Bold"/>
      <w:b/>
      <w:bCs/>
      <w:color w:val="262626" w:themeColor="text1" w:themeShade="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03"/>
    <w:rPr>
      <w:rFonts w:ascii="Segoe UI" w:hAnsi="Segoe UI" w:cs="Segoe UI"/>
      <w:color w:val="4D4D4D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355EC"/>
    <w:rPr>
      <w:rFonts w:ascii="Calibri" w:hAnsi="Calibri"/>
      <w:b/>
      <w:color w:val="4D4D4D"/>
      <w:sz w:val="21"/>
    </w:rPr>
  </w:style>
  <w:style w:type="table" w:styleId="TableGrid">
    <w:name w:val="Table Grid"/>
    <w:basedOn w:val="TableNormal"/>
    <w:uiPriority w:val="39"/>
    <w:rsid w:val="009D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7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14A"/>
    <w:rPr>
      <w:rFonts w:ascii="Calibri" w:hAnsi="Calibri"/>
      <w:color w:val="4D4D4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14A"/>
    <w:rPr>
      <w:rFonts w:ascii="Calibri" w:hAnsi="Calibri"/>
      <w:b/>
      <w:bCs/>
      <w:color w:val="4D4D4D"/>
      <w:sz w:val="20"/>
      <w:szCs w:val="20"/>
    </w:rPr>
  </w:style>
  <w:style w:type="paragraph" w:styleId="ListParagraph">
    <w:name w:val="List Paragraph"/>
    <w:basedOn w:val="Normal"/>
    <w:uiPriority w:val="34"/>
    <w:rsid w:val="00FE0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ity of Longmont Branding">
      <a:dk1>
        <a:srgbClr val="4D4D4D"/>
      </a:dk1>
      <a:lt1>
        <a:sysClr val="window" lastClr="FFFFFF"/>
      </a:lt1>
      <a:dk2>
        <a:srgbClr val="44546A"/>
      </a:dk2>
      <a:lt2>
        <a:srgbClr val="E7E6E6"/>
      </a:lt2>
      <a:accent1>
        <a:srgbClr val="003057"/>
      </a:accent1>
      <a:accent2>
        <a:srgbClr val="326295"/>
      </a:accent2>
      <a:accent3>
        <a:srgbClr val="6787B7"/>
      </a:accent3>
      <a:accent4>
        <a:srgbClr val="C05131"/>
      </a:accent4>
      <a:accent5>
        <a:srgbClr val="FF9D6E"/>
      </a:accent5>
      <a:accent6>
        <a:srgbClr val="EFBE7D"/>
      </a:accent6>
      <a:hlink>
        <a:srgbClr val="326295"/>
      </a:hlink>
      <a:folHlink>
        <a:srgbClr val="C05131"/>
      </a:folHlink>
    </a:clrScheme>
    <a:fontScheme name="City of Longmont Branding">
      <a:majorFont>
        <a:latin typeface="Arial Rounded MT Bold"/>
        <a:ea typeface=""/>
        <a:cs typeface=""/>
      </a:majorFont>
      <a:minorFont>
        <a:latin typeface="Merriweath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87313DC589846A9959233267CA9A3" ma:contentTypeVersion="21" ma:contentTypeDescription="Create a new document." ma:contentTypeScope="" ma:versionID="92fab34fef441bc71c301886f2fd68d0">
  <xsd:schema xmlns:xsd="http://www.w3.org/2001/XMLSchema" xmlns:xs="http://www.w3.org/2001/XMLSchema" xmlns:p="http://schemas.microsoft.com/office/2006/metadata/properties" xmlns:ns2="6252f021-4ec7-4863-9513-a3dd3934e940" xmlns:ns3="2d8c5a7e-5226-4728-af69-ac3a7351bd6f" targetNamespace="http://schemas.microsoft.com/office/2006/metadata/properties" ma:root="true" ma:fieldsID="02b54a62554fb8523888e297a73f4a0c" ns2:_="" ns3:_="">
    <xsd:import namespace="6252f021-4ec7-4863-9513-a3dd3934e940"/>
    <xsd:import namespace="2d8c5a7e-5226-4728-af69-ac3a7351b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78_yt3" minOccurs="0"/>
                <xsd:element ref="ns2:MediaServiceOCR" minOccurs="0"/>
                <xsd:element ref="ns2:MediaServiceLocation" minOccurs="0"/>
                <xsd:element ref="ns2:Group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2f021-4ec7-4863-9513-a3dd3934e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x0078_yt3" ma:index="15" nillable="true" ma:displayName="Person or Group" ma:format="Dropdown" ma:hidden="true" ma:list="UserInfo" ma:SharePointGroup="0" ma:internalName="_x0078_yt3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Group" ma:index="19" nillable="true" ma:displayName="Group" ma:format="Dropdown" ma:internalName="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ilding Services"/>
                    <xsd:enumeration value="Capital Improvements"/>
                    <xsd:enumeration value="City Facilities"/>
                    <xsd:enumeration value="Code Enforcement"/>
                    <xsd:enumeration value="Engineering Services"/>
                    <xsd:enumeration value="Fire Services"/>
                    <xsd:enumeration value="Fleet Services"/>
                    <xsd:enumeration value="Greenways Maintenance"/>
                    <xsd:enumeration value="LPC"/>
                    <xsd:enumeration value="Operations"/>
                    <xsd:enumeration value="Parks Maintenance"/>
                    <xsd:enumeration value="Police Services"/>
                    <xsd:enumeration value="Recreation Services"/>
                    <xsd:enumeration value="Solid Waste"/>
                    <xsd:enumeration value="SWQ Program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7a5935-04d8-4f38-9239-50859e805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5a7e-5226-4728-af69-ac3a7351b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b35c1864-f07e-488d-b0e4-b5490b6c9b72}" ma:internalName="TaxCatchAll" ma:showField="CatchAllData" ma:web="2d8c5a7e-5226-4728-af69-ac3a7351b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8_yt3 xmlns="6252f021-4ec7-4863-9513-a3dd3934e940">
      <UserInfo>
        <DisplayName/>
        <AccountId xsi:nil="true"/>
        <AccountType/>
      </UserInfo>
    </_x0078_yt3>
    <Group xmlns="6252f021-4ec7-4863-9513-a3dd3934e940" xsi:nil="true"/>
    <TaxCatchAll xmlns="2d8c5a7e-5226-4728-af69-ac3a7351bd6f" xsi:nil="true"/>
    <lcf76f155ced4ddcb4097134ff3c332f xmlns="6252f021-4ec7-4863-9513-a3dd3934e940">
      <Terms xmlns="http://schemas.microsoft.com/office/infopath/2007/PartnerControls"/>
    </lcf76f155ced4ddcb4097134ff3c332f>
    <Thumbnail xmlns="6252f021-4ec7-4863-9513-a3dd3934e9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EB48F-7369-4045-9FD9-21041F0E5A35}"/>
</file>

<file path=customXml/itemProps2.xml><?xml version="1.0" encoding="utf-8"?>
<ds:datastoreItem xmlns:ds="http://schemas.openxmlformats.org/officeDocument/2006/customXml" ds:itemID="{0479E9BB-26F6-4A7B-9396-4EF89CC2F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09B49-849E-4722-AA2B-C466C34943E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2d8c5a7e-5226-4728-af69-ac3a7351bd6f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252f021-4ec7-4863-9513-a3dd3934e94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471AB6-F3F5-43C5-9E07-4931270D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Reitmeier</dc:creator>
  <cp:keywords/>
  <dc:description/>
  <cp:lastModifiedBy>Tyler Dell</cp:lastModifiedBy>
  <cp:revision>4</cp:revision>
  <cp:lastPrinted>2019-12-06T18:19:00Z</cp:lastPrinted>
  <dcterms:created xsi:type="dcterms:W3CDTF">2021-02-18T16:59:00Z</dcterms:created>
  <dcterms:modified xsi:type="dcterms:W3CDTF">2022-12-19T21:49:00Z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0x010100CF287313DC589846A9959233267CA9A3</vt:lpwstr>
  </property>
</Properties>
</file>